
<file path=[Content_Types].xml><?xml version="1.0" encoding="utf-8"?>
<Types xmlns="http://schemas.openxmlformats.org/package/2006/content-types">
  <Override PartName="/word/diagrams/layout2.xml" ContentType="application/vnd.openxmlformats-officedocument.drawingml.diagramLayout+xml"/>
  <Override PartName="/word/diagrams/data4.xml" ContentType="application/vnd.openxmlformats-officedocument.drawingml.diagramData+xml"/>
  <Override PartName="/word/diagrams/colors3.xml" ContentType="application/vnd.openxmlformats-officedocument.drawingml.diagramColors+xml"/>
  <Override PartName="/word/diagrams/layout3.xml" ContentType="application/vnd.openxmlformats-officedocument.drawingml.diagramLayout+xml"/>
  <Override PartName="/word/diagrams/colors1.xml" ContentType="application/vnd.openxmlformats-officedocument.drawingml.diagramColors+xml"/>
  <Override PartName="/docProps/app.xml" ContentType="application/vnd.openxmlformats-officedocument.extended-properties+xml"/>
  <Override PartName="/word/footer3.xml" ContentType="application/vnd.openxmlformats-officedocument.wordprocessingml.footer+xml"/>
  <Override PartName="/word/diagrams/data3.xml" ContentType="application/vnd.openxmlformats-officedocument.drawingml.diagramData+xml"/>
  <Override PartName="/word/footer9.xml" ContentType="application/vnd.openxmlformats-officedocument.wordprocessingml.footer+xml"/>
  <Override PartName="/word/footer11.xml" ContentType="application/vnd.openxmlformats-officedocument.wordprocessingml.footer+xml"/>
  <Override PartName="/word/diagrams/layout1.xml" ContentType="application/vnd.openxmlformats-officedocument.drawingml.diagramLayout+xml"/>
  <Override PartName="/word/diagrams/drawing1.xml" ContentType="application/vnd.ms-office.drawingml.diagramDrawing+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iagrams/data2.xml" ContentType="application/vnd.openxmlformats-officedocument.drawingml.diagramData+xml"/>
  <Override PartName="/word/diagrams/colors4.xml" ContentType="application/vnd.openxmlformats-officedocument.drawingml.diagramColors+xml"/>
  <Override PartName="/word/diagrams/layout4.xml" ContentType="application/vnd.openxmlformats-officedocument.drawingml.diagramLayout+xml"/>
  <Override PartName="/word/diagrams/drawing4.xml" ContentType="application/vnd.ms-office.drawingml.diagramDrawing+xml"/>
  <Override PartName="/word/header7.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header6.xml" ContentType="application/vnd.openxmlformats-officedocument.wordprocessingml.header+xml"/>
  <Override PartName="/word/footer10.xml" ContentType="application/vnd.openxmlformats-officedocument.wordprocessingml.footer+xml"/>
  <Override PartName="/word/diagrams/quickStyle4.xml" ContentType="application/vnd.openxmlformats-officedocument.drawingml.diagramStyle+xml"/>
  <Override PartName="/word/footer5.xml" ContentType="application/vnd.openxmlformats-officedocument.wordprocessingml.footer+xml"/>
  <Override PartName="/word/endnotes.xml" ContentType="application/vnd.openxmlformats-officedocument.wordprocessingml.endnotes+xml"/>
  <Override PartName="/word/footer4.xml" ContentType="application/vnd.openxmlformats-officedocument.wordprocessingml.footer+xml"/>
  <Override PartName="/word/diagrams/data1.xml" ContentType="application/vnd.openxmlformats-officedocument.drawingml.diagramData+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quickStyle1.xml" ContentType="application/vnd.openxmlformats-officedocument.drawingml.diagramStyle+xml"/>
  <Override PartName="/customXml/itemProps1.xml" ContentType="application/vnd.openxmlformats-officedocument.customXmlProperties+xml"/>
  <Override PartName="/word/header5.xml" ContentType="application/vnd.openxmlformats-officedocument.wordprocessingml.header+xml"/>
  <Override PartName="/word/styles.xml" ContentType="application/vnd.openxmlformats-officedocument.wordprocessingml.styles+xml"/>
  <Override PartName="/word/webSettings.xml" ContentType="application/vnd.openxmlformats-officedocument.wordprocessingml.webSettings+xml"/>
  <Override PartName="/word/diagrams/quickStyle3.xml" ContentType="application/vnd.openxmlformats-officedocument.drawingml.diagramStyle+xml"/>
  <Override PartName="/word/header4.xml" ContentType="application/vnd.openxmlformats-officedocument.wordprocessingml.header+xml"/>
  <Default Extension="jpeg" ContentType="image/jpeg"/>
  <Override PartName="/word/footer2.xml" ContentType="application/vnd.openxmlformats-officedocument.wordprocessingml.footer+xml"/>
  <Override PartName="/word/footer12.xml" ContentType="application/vnd.openxmlformats-officedocument.wordprocessingml.footer+xml"/>
  <Override PartName="/word/footer6.xml" ContentType="application/vnd.openxmlformats-officedocument.wordprocessingml.footer+xml"/>
  <Default Extension="png" ContentType="image/png"/>
  <Override PartName="/word/footer13.xml" ContentType="application/vnd.openxmlformats-officedocument.wordprocessingml.footer+xml"/>
  <Override PartName="/docProps/core.xml" ContentType="application/vnd.openxmlformats-package.core-properties+xml"/>
  <Override PartName="/word/header3.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Override PartName="/word/diagrams/drawing3.xml" ContentType="application/vnd.ms-office.drawingml.diagramDrawing+xml"/>
  <Default Extension="rels" ContentType="application/vnd.openxmlformats-package.relationship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Override PartName="/word/footer8.xml" ContentType="application/vnd.openxmlformats-officedocument.wordprocessingml.footer+xml"/>
  <Default Extension="pdf" ContentType="application/pdf"/>
  <Override PartName="/word/footer7.xml" ContentType="application/vnd.openxmlformats-officedocument.wordprocessingml.footer+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A01CD" w:rsidRDefault="005A01CD" w:rsidP="00F867E4">
      <w:pPr>
        <w:spacing w:beforeLines="1" w:afterLines="1"/>
        <w:jc w:val="center"/>
        <w:outlineLvl w:val="1"/>
        <w:rPr>
          <w:rFonts w:ascii="Frutiger LT Std 45 Light" w:hAnsi="Frutiger LT Std 45 Light"/>
          <w:b/>
          <w:sz w:val="28"/>
          <w:szCs w:val="20"/>
        </w:rPr>
      </w:pPr>
    </w:p>
    <w:p w:rsidR="008C6F25" w:rsidRDefault="008C6F25" w:rsidP="00F867E4">
      <w:pPr>
        <w:spacing w:beforeLines="1" w:afterLines="1"/>
        <w:jc w:val="center"/>
        <w:outlineLvl w:val="1"/>
        <w:rPr>
          <w:rFonts w:ascii="Frutiger LT Std 45 Light" w:hAnsi="Frutiger LT Std 45 Light"/>
          <w:b/>
          <w:sz w:val="28"/>
          <w:szCs w:val="20"/>
        </w:rPr>
      </w:pPr>
    </w:p>
    <w:p w:rsidR="008C6F25" w:rsidRDefault="008C6F25" w:rsidP="00F867E4">
      <w:pPr>
        <w:spacing w:beforeLines="1" w:afterLines="1"/>
        <w:jc w:val="center"/>
        <w:outlineLvl w:val="1"/>
        <w:rPr>
          <w:rFonts w:ascii="Frutiger LT Std 45 Light" w:hAnsi="Frutiger LT Std 45 Light"/>
          <w:b/>
          <w:sz w:val="28"/>
          <w:szCs w:val="20"/>
        </w:rPr>
      </w:pPr>
    </w:p>
    <w:p w:rsidR="00151CD7" w:rsidRPr="008C6F25" w:rsidRDefault="00FF2C16" w:rsidP="00F867E4">
      <w:pPr>
        <w:spacing w:beforeLines="1" w:afterLines="1"/>
        <w:jc w:val="center"/>
        <w:outlineLvl w:val="1"/>
        <w:rPr>
          <w:rFonts w:ascii="Frutiger LT Std 45 Light" w:hAnsi="Frutiger LT Std 45 Light"/>
          <w:b/>
          <w:szCs w:val="20"/>
          <w:u w:val="single"/>
        </w:rPr>
      </w:pPr>
      <w:r>
        <w:rPr>
          <w:rFonts w:ascii="Frutiger LT Std 45 Light" w:hAnsi="Frutiger LT Std 45 Light"/>
          <w:b/>
          <w:szCs w:val="20"/>
          <w:u w:val="single"/>
        </w:rPr>
        <w:t xml:space="preserve">Part  1: Introduction to Standards Based Integrated Curriculum  </w:t>
      </w:r>
    </w:p>
    <w:p w:rsidR="008C6F25" w:rsidRPr="008C6F25" w:rsidRDefault="008C6F25" w:rsidP="00F867E4">
      <w:pPr>
        <w:spacing w:beforeLines="1" w:afterLines="1"/>
        <w:jc w:val="both"/>
        <w:rPr>
          <w:rFonts w:ascii="Frutiger LT Std 45 Light" w:hAnsi="Frutiger LT Std 45 Light"/>
          <w:b/>
          <w:szCs w:val="20"/>
          <w:u w:val="single"/>
        </w:rPr>
      </w:pPr>
      <w:r w:rsidRPr="008C6F25">
        <w:rPr>
          <w:rFonts w:ascii="Frutiger LT Std 45 Light" w:hAnsi="Frutiger LT Std 45 Light"/>
          <w:b/>
          <w:szCs w:val="20"/>
          <w:u w:val="single"/>
        </w:rPr>
        <w:t>Introduction:</w:t>
      </w:r>
    </w:p>
    <w:p w:rsidR="008C6F25" w:rsidRPr="008C6F25" w:rsidRDefault="00151CD7" w:rsidP="00F867E4">
      <w:pPr>
        <w:spacing w:beforeLines="1" w:afterLines="1"/>
        <w:jc w:val="both"/>
        <w:rPr>
          <w:rFonts w:ascii="Frutiger LT Std 45 Light" w:hAnsi="Frutiger LT Std 45 Light"/>
          <w:sz w:val="22"/>
          <w:szCs w:val="20"/>
        </w:rPr>
      </w:pPr>
      <w:r w:rsidRPr="008C6F25">
        <w:rPr>
          <w:rFonts w:ascii="Frutiger LT Std 45 Light" w:hAnsi="Frutiger LT Std 45 Light"/>
          <w:sz w:val="22"/>
          <w:szCs w:val="20"/>
        </w:rPr>
        <w:t>A key component of career academies and</w:t>
      </w:r>
      <w:r w:rsidR="006A0A2C" w:rsidRPr="008C6F25">
        <w:rPr>
          <w:rFonts w:ascii="Frutiger LT Std 45 Light" w:hAnsi="Frutiger LT Std 45 Light"/>
          <w:sz w:val="22"/>
          <w:szCs w:val="20"/>
        </w:rPr>
        <w:t xml:space="preserve"> all Linked Learning Pathways </w:t>
      </w:r>
      <w:r w:rsidRPr="008C6F25">
        <w:rPr>
          <w:rFonts w:ascii="Frutiger LT Std 45 Light" w:hAnsi="Frutiger LT Std 45 Light"/>
          <w:sz w:val="22"/>
          <w:szCs w:val="20"/>
        </w:rPr>
        <w:t xml:space="preserve">is </w:t>
      </w:r>
      <w:r w:rsidR="006A0A2C" w:rsidRPr="008C6F25">
        <w:rPr>
          <w:rFonts w:ascii="Frutiger LT Std 45 Light" w:hAnsi="Frutiger LT Std 45 Light"/>
          <w:sz w:val="22"/>
          <w:szCs w:val="20"/>
        </w:rPr>
        <w:t>highly engaging integrated</w:t>
      </w:r>
      <w:r w:rsidRPr="008C6F25">
        <w:rPr>
          <w:rFonts w:ascii="Frutiger LT Std 45 Light" w:hAnsi="Frutiger LT Std 45 Light"/>
          <w:sz w:val="22"/>
          <w:szCs w:val="20"/>
        </w:rPr>
        <w:t xml:space="preserve"> curriculum.  This wor</w:t>
      </w:r>
      <w:r w:rsidR="006A0A2C" w:rsidRPr="008C6F25">
        <w:rPr>
          <w:rFonts w:ascii="Frutiger LT Std 45 Light" w:hAnsi="Frutiger LT Std 45 Light"/>
          <w:sz w:val="22"/>
          <w:szCs w:val="20"/>
        </w:rPr>
        <w:t>kshop is designed to demonstrate how</w:t>
      </w:r>
      <w:r w:rsidRPr="008C6F25">
        <w:rPr>
          <w:rFonts w:ascii="Frutiger LT Std 45 Light" w:hAnsi="Frutiger LT Std 45 Light"/>
          <w:sz w:val="22"/>
          <w:szCs w:val="20"/>
        </w:rPr>
        <w:t xml:space="preserve"> </w:t>
      </w:r>
      <w:r w:rsidR="006A0A2C" w:rsidRPr="008C6F25">
        <w:rPr>
          <w:rFonts w:ascii="Frutiger LT Std 45 Light" w:hAnsi="Frutiger LT Std 45 Light"/>
          <w:sz w:val="22"/>
          <w:szCs w:val="20"/>
        </w:rPr>
        <w:t xml:space="preserve">rigorous </w:t>
      </w:r>
      <w:r w:rsidRPr="008C6F25">
        <w:rPr>
          <w:rFonts w:ascii="Frutiger LT Std 45 Light" w:hAnsi="Frutiger LT Std 45 Light"/>
          <w:sz w:val="22"/>
          <w:szCs w:val="20"/>
        </w:rPr>
        <w:t>interdisciplinar</w:t>
      </w:r>
      <w:r w:rsidR="006A0A2C" w:rsidRPr="008C6F25">
        <w:rPr>
          <w:rFonts w:ascii="Frutiger LT Std 45 Light" w:hAnsi="Frutiger LT Std 45 Light"/>
          <w:sz w:val="22"/>
          <w:szCs w:val="20"/>
        </w:rPr>
        <w:t>y lessons and projects that can engage students differently and more consistently are designed</w:t>
      </w:r>
      <w:r w:rsidRPr="008C6F25">
        <w:rPr>
          <w:rFonts w:ascii="Frutiger LT Std 45 Light" w:hAnsi="Frutiger LT Std 45 Light"/>
          <w:sz w:val="22"/>
          <w:szCs w:val="20"/>
        </w:rPr>
        <w:t>.  There is a fairly simple approach</w:t>
      </w:r>
      <w:r w:rsidR="006A0A2C" w:rsidRPr="008C6F25">
        <w:rPr>
          <w:rFonts w:ascii="Frutiger LT Std 45 Light" w:hAnsi="Frutiger LT Std 45 Light"/>
          <w:sz w:val="22"/>
          <w:szCs w:val="20"/>
        </w:rPr>
        <w:t xml:space="preserve"> with new tools</w:t>
      </w:r>
      <w:r w:rsidRPr="008C6F25">
        <w:rPr>
          <w:rFonts w:ascii="Frutiger LT Std 45 Light" w:hAnsi="Frutiger LT Std 45 Light"/>
          <w:sz w:val="22"/>
          <w:szCs w:val="20"/>
        </w:rPr>
        <w:t xml:space="preserve"> that </w:t>
      </w:r>
      <w:r w:rsidR="006A0A2C" w:rsidRPr="008C6F25">
        <w:rPr>
          <w:rFonts w:ascii="Frutiger LT Std 45 Light" w:hAnsi="Frutiger LT Std 45 Light"/>
          <w:sz w:val="22"/>
          <w:szCs w:val="20"/>
        </w:rPr>
        <w:t>is</w:t>
      </w:r>
      <w:r w:rsidRPr="008C6F25">
        <w:rPr>
          <w:rFonts w:ascii="Frutiger LT Std 45 Light" w:hAnsi="Frutiger LT Std 45 Light"/>
          <w:sz w:val="22"/>
          <w:szCs w:val="20"/>
        </w:rPr>
        <w:t xml:space="preserve"> working w</w:t>
      </w:r>
      <w:r w:rsidR="006A0A2C" w:rsidRPr="008C6F25">
        <w:rPr>
          <w:rFonts w:ascii="Frutiger LT Std 45 Light" w:hAnsi="Frutiger LT Std 45 Light"/>
          <w:sz w:val="22"/>
          <w:szCs w:val="20"/>
        </w:rPr>
        <w:t xml:space="preserve">ell for many academy teams.  This curriculum development process </w:t>
      </w:r>
      <w:r w:rsidRPr="008C6F25">
        <w:rPr>
          <w:rFonts w:ascii="Frutiger LT Std 45 Light" w:hAnsi="Frutiger LT Std 45 Light"/>
          <w:sz w:val="22"/>
          <w:szCs w:val="20"/>
        </w:rPr>
        <w:t xml:space="preserve">involves </w:t>
      </w:r>
      <w:r w:rsidR="008718DC" w:rsidRPr="008C6F25">
        <w:rPr>
          <w:rFonts w:ascii="Frutiger LT Std 45 Light" w:hAnsi="Frutiger LT Std 45 Light"/>
          <w:sz w:val="22"/>
          <w:szCs w:val="20"/>
        </w:rPr>
        <w:t xml:space="preserve">clarifying student learning outcomes and </w:t>
      </w:r>
      <w:r w:rsidR="006A0A2C" w:rsidRPr="008C6F25">
        <w:rPr>
          <w:rFonts w:ascii="Frutiger LT Std 45 Light" w:hAnsi="Frutiger LT Std 45 Light"/>
          <w:sz w:val="22"/>
          <w:szCs w:val="20"/>
        </w:rPr>
        <w:t>using performance maps to assist</w:t>
      </w:r>
      <w:r w:rsidRPr="008C6F25">
        <w:rPr>
          <w:rFonts w:ascii="Frutiger LT Std 45 Light" w:hAnsi="Frutiger LT Std 45 Light"/>
          <w:sz w:val="22"/>
          <w:szCs w:val="20"/>
        </w:rPr>
        <w:t xml:space="preserve"> teachers</w:t>
      </w:r>
      <w:r w:rsidR="006A0A2C" w:rsidRPr="008C6F25">
        <w:rPr>
          <w:rFonts w:ascii="Frutiger LT Std 45 Light" w:hAnsi="Frutiger LT Std 45 Light"/>
          <w:sz w:val="22"/>
          <w:szCs w:val="20"/>
        </w:rPr>
        <w:t xml:space="preserve"> in</w:t>
      </w:r>
      <w:r w:rsidRPr="008C6F25">
        <w:rPr>
          <w:rFonts w:ascii="Frutiger LT Std 45 Light" w:hAnsi="Frutiger LT Std 45 Light"/>
          <w:sz w:val="22"/>
          <w:szCs w:val="20"/>
        </w:rPr>
        <w:t xml:space="preserve"> find</w:t>
      </w:r>
      <w:r w:rsidR="006A0A2C" w:rsidRPr="008C6F25">
        <w:rPr>
          <w:rFonts w:ascii="Frutiger LT Std 45 Light" w:hAnsi="Frutiger LT Std 45 Light"/>
          <w:sz w:val="22"/>
          <w:szCs w:val="20"/>
        </w:rPr>
        <w:t>ing</w:t>
      </w:r>
      <w:r w:rsidRPr="008C6F25">
        <w:rPr>
          <w:rFonts w:ascii="Frutiger LT Std 45 Light" w:hAnsi="Frutiger LT Std 45 Light"/>
          <w:sz w:val="22"/>
          <w:szCs w:val="20"/>
        </w:rPr>
        <w:t xml:space="preserve"> connections and build</w:t>
      </w:r>
      <w:r w:rsidR="006A0A2C" w:rsidRPr="008C6F25">
        <w:rPr>
          <w:rFonts w:ascii="Frutiger LT Std 45 Light" w:hAnsi="Frutiger LT Std 45 Light"/>
          <w:sz w:val="22"/>
          <w:szCs w:val="20"/>
        </w:rPr>
        <w:t>ing</w:t>
      </w:r>
      <w:r w:rsidRPr="008C6F25">
        <w:rPr>
          <w:rFonts w:ascii="Frutiger LT Std 45 Light" w:hAnsi="Frutiger LT Std 45 Light"/>
          <w:sz w:val="22"/>
          <w:szCs w:val="20"/>
        </w:rPr>
        <w:t xml:space="preserve"> lessons or projects based on standards from multiple courses.</w:t>
      </w:r>
      <w:r w:rsidR="006702AF" w:rsidRPr="008C6F25">
        <w:rPr>
          <w:rFonts w:ascii="Frutiger LT Std 45 Light" w:hAnsi="Frutiger LT Std 45 Light"/>
          <w:sz w:val="22"/>
          <w:szCs w:val="20"/>
        </w:rPr>
        <w:t xml:space="preserve"> </w:t>
      </w:r>
      <w:proofErr w:type="spellStart"/>
      <w:r w:rsidR="008718DC" w:rsidRPr="008C6F25">
        <w:rPr>
          <w:rFonts w:ascii="Frutiger LT Std 45 Light" w:hAnsi="Frutiger LT Std 45 Light"/>
          <w:sz w:val="22"/>
          <w:szCs w:val="20"/>
        </w:rPr>
        <w:t>Conn</w:t>
      </w:r>
      <w:r w:rsidR="006A0A2C" w:rsidRPr="008C6F25">
        <w:rPr>
          <w:rFonts w:ascii="Frutiger LT Std 45 Light" w:hAnsi="Frutiger LT Std 45 Light"/>
          <w:sz w:val="22"/>
          <w:szCs w:val="20"/>
        </w:rPr>
        <w:t>ectEd</w:t>
      </w:r>
      <w:proofErr w:type="spellEnd"/>
      <w:r w:rsidR="006A0A2C" w:rsidRPr="008C6F25">
        <w:rPr>
          <w:rFonts w:ascii="Frutiger LT Std 45 Light" w:hAnsi="Frutiger LT Std 45 Light"/>
          <w:sz w:val="22"/>
          <w:szCs w:val="20"/>
        </w:rPr>
        <w:t xml:space="preserve"> has developed an online tool</w:t>
      </w:r>
      <w:r w:rsidR="008718DC" w:rsidRPr="008C6F25">
        <w:rPr>
          <w:rFonts w:ascii="Frutiger LT Std 45 Light" w:hAnsi="Frutiger LT Std 45 Light"/>
          <w:sz w:val="22"/>
          <w:szCs w:val="20"/>
        </w:rPr>
        <w:t xml:space="preserve"> </w:t>
      </w:r>
      <w:r w:rsidR="006A0A2C" w:rsidRPr="008C6F25">
        <w:rPr>
          <w:rFonts w:ascii="Frutiger LT Std 45 Light" w:hAnsi="Frutiger LT Std 45 Light"/>
          <w:sz w:val="22"/>
          <w:szCs w:val="20"/>
        </w:rPr>
        <w:t>to simplify the development process yet maintain the integrity of each subject'</w:t>
      </w:r>
    </w:p>
    <w:p w:rsidR="00151CD7" w:rsidRPr="00D97F12" w:rsidRDefault="00151CD7" w:rsidP="00F867E4">
      <w:pPr>
        <w:spacing w:beforeLines="1" w:afterLines="1"/>
        <w:jc w:val="both"/>
        <w:rPr>
          <w:rFonts w:ascii="Frutiger LT Std 45 Light" w:hAnsi="Frutiger LT Std 45 Light"/>
          <w:sz w:val="20"/>
          <w:szCs w:val="20"/>
        </w:rPr>
      </w:pPr>
    </w:p>
    <w:p w:rsidR="008718DC" w:rsidRPr="008C6F25" w:rsidRDefault="00151CD7" w:rsidP="00F867E4">
      <w:pPr>
        <w:spacing w:beforeLines="1" w:afterLines="1"/>
        <w:rPr>
          <w:rFonts w:ascii="Frutiger LT Std 45 Light" w:hAnsi="Frutiger LT Std 45 Light"/>
          <w:b/>
          <w:szCs w:val="20"/>
          <w:u w:val="single"/>
        </w:rPr>
      </w:pPr>
      <w:r w:rsidRPr="008C6F25">
        <w:rPr>
          <w:rFonts w:ascii="Frutiger LT Std 45 Light" w:hAnsi="Frutiger LT Std 45 Light"/>
          <w:b/>
          <w:szCs w:val="20"/>
          <w:u w:val="single"/>
        </w:rPr>
        <w:t>Outcomes:</w:t>
      </w:r>
    </w:p>
    <w:p w:rsidR="00004131" w:rsidRPr="00D04C86" w:rsidRDefault="00004131" w:rsidP="00F867E4">
      <w:pPr>
        <w:pStyle w:val="ListParagraph"/>
        <w:numPr>
          <w:ilvl w:val="0"/>
          <w:numId w:val="31"/>
        </w:numPr>
        <w:spacing w:beforeLines="1" w:afterLines="1"/>
        <w:rPr>
          <w:rFonts w:ascii="Frutiger LT Std 45 Light" w:hAnsi="Frutiger LT Std 45 Light"/>
          <w:sz w:val="18"/>
          <w:szCs w:val="20"/>
        </w:rPr>
        <w:sectPr w:rsidR="00004131" w:rsidRPr="00D04C86">
          <w:headerReference w:type="default" r:id="rId8"/>
          <w:footerReference w:type="default" r:id="rId9"/>
          <w:pgSz w:w="15840" w:h="12240" w:orient="landscape"/>
          <w:pgMar w:top="1260" w:right="1440" w:bottom="900" w:left="1440" w:header="630" w:footer="274" w:gutter="0"/>
          <w:docGrid w:linePitch="360"/>
        </w:sectPr>
      </w:pPr>
    </w:p>
    <w:p w:rsidR="00EC3D55" w:rsidRDefault="008C6F25" w:rsidP="008C6F25">
      <w:pPr>
        <w:numPr>
          <w:ilvl w:val="0"/>
          <w:numId w:val="31"/>
        </w:numPr>
        <w:rPr>
          <w:rFonts w:ascii="Frutiger LT Std 55 Roman" w:hAnsi="Frutiger LT Std 55 Roman"/>
          <w:sz w:val="22"/>
        </w:rPr>
      </w:pPr>
      <w:r w:rsidRPr="008C6F25">
        <w:rPr>
          <w:rFonts w:ascii="Frutiger LT Std 55 Roman" w:hAnsi="Frutiger LT Std 55 Roman"/>
          <w:sz w:val="22"/>
        </w:rPr>
        <w:t>Discuss</w:t>
      </w:r>
      <w:r w:rsidRPr="008C6F25">
        <w:rPr>
          <w:rFonts w:ascii="Frutiger LT Std 55 Roman" w:hAnsi="Frutiger LT Std 55 Roman"/>
          <w:sz w:val="22"/>
          <w:u w:val="single"/>
        </w:rPr>
        <w:t xml:space="preserve"> </w:t>
      </w:r>
      <w:r w:rsidRPr="008C6F25">
        <w:rPr>
          <w:rFonts w:ascii="Frutiger LT Std 55 Roman" w:hAnsi="Frutiger LT Std 55 Roman"/>
          <w:sz w:val="22"/>
        </w:rPr>
        <w:t>and describe the process and the power of using student outcomes to drive C&amp;I</w:t>
      </w:r>
    </w:p>
    <w:p w:rsidR="008C6F25" w:rsidRPr="008C6F25" w:rsidRDefault="00EC3D55" w:rsidP="008C6F25">
      <w:pPr>
        <w:numPr>
          <w:ilvl w:val="0"/>
          <w:numId w:val="31"/>
        </w:numPr>
        <w:rPr>
          <w:rFonts w:ascii="Frutiger LT Std 55 Roman" w:hAnsi="Frutiger LT Std 55 Roman"/>
          <w:sz w:val="22"/>
        </w:rPr>
      </w:pPr>
      <w:r>
        <w:rPr>
          <w:rFonts w:ascii="Frutiger LT Std 55 Roman" w:hAnsi="Frutiger LT Std 55 Roman"/>
          <w:sz w:val="22"/>
        </w:rPr>
        <w:t>Identify the elements of quality integrated curriculum</w:t>
      </w:r>
    </w:p>
    <w:p w:rsidR="008C6F25" w:rsidRPr="008C6F25" w:rsidRDefault="00EC3D55" w:rsidP="008C6F25">
      <w:pPr>
        <w:numPr>
          <w:ilvl w:val="0"/>
          <w:numId w:val="31"/>
        </w:numPr>
        <w:rPr>
          <w:rFonts w:ascii="Frutiger LT Std 55 Roman" w:hAnsi="Frutiger LT Std 55 Roman"/>
          <w:sz w:val="22"/>
        </w:rPr>
      </w:pPr>
      <w:r>
        <w:rPr>
          <w:rFonts w:ascii="Frutiger LT Std 55 Roman" w:hAnsi="Frutiger LT Std 55 Roman"/>
          <w:sz w:val="22"/>
        </w:rPr>
        <w:t xml:space="preserve">Discuss the pros and cons of finding curricular connections with </w:t>
      </w:r>
      <w:r w:rsidR="008C6F25" w:rsidRPr="008C6F25">
        <w:rPr>
          <w:rFonts w:ascii="Frutiger LT Std 55 Roman" w:hAnsi="Frutiger LT Std 55 Roman"/>
          <w:sz w:val="22"/>
        </w:rPr>
        <w:t xml:space="preserve">performance maps </w:t>
      </w:r>
    </w:p>
    <w:p w:rsidR="008C6F25" w:rsidRDefault="008C6F25" w:rsidP="003D2BC7">
      <w:pPr>
        <w:jc w:val="center"/>
        <w:rPr>
          <w:rFonts w:ascii="Frutiger LT Std 55 Roman" w:hAnsi="Frutiger LT Std 55 Roman"/>
          <w:b/>
          <w:sz w:val="32"/>
        </w:rPr>
      </w:pPr>
    </w:p>
    <w:p w:rsidR="003D2BC7" w:rsidRPr="008C6F25" w:rsidRDefault="003D2BC7" w:rsidP="008C6F25">
      <w:pPr>
        <w:rPr>
          <w:rFonts w:ascii="Frutiger LT Std 55 Roman" w:hAnsi="Frutiger LT Std 55 Roman"/>
          <w:b/>
          <w:sz w:val="28"/>
        </w:rPr>
      </w:pPr>
      <w:r w:rsidRPr="008C6F25">
        <w:rPr>
          <w:rFonts w:ascii="Frutiger LT Std 55 Roman" w:hAnsi="Frutiger LT Std 55 Roman"/>
          <w:b/>
          <w:sz w:val="28"/>
        </w:rPr>
        <w:t>Student Outcomes</w:t>
      </w:r>
    </w:p>
    <w:p w:rsidR="003D2BC7" w:rsidRPr="008C6F25" w:rsidRDefault="003D2BC7" w:rsidP="003D2BC7">
      <w:pPr>
        <w:rPr>
          <w:rFonts w:ascii="Frutiger LT Std 45 Light" w:hAnsi="Frutiger LT Std 45 Light"/>
          <w:sz w:val="22"/>
        </w:rPr>
      </w:pPr>
    </w:p>
    <w:p w:rsidR="003D2BC7" w:rsidRPr="008C6F25" w:rsidRDefault="003D2BC7" w:rsidP="003D2BC7">
      <w:pPr>
        <w:rPr>
          <w:rFonts w:ascii="Frutiger LT Std 45 Light" w:hAnsi="Frutiger LT Std 45 Light"/>
          <w:b/>
          <w:sz w:val="22"/>
        </w:rPr>
      </w:pPr>
      <w:r w:rsidRPr="008C6F25">
        <w:rPr>
          <w:rFonts w:ascii="Frutiger LT Std 45 Light" w:hAnsi="Frutiger LT Std 45 Light"/>
          <w:b/>
          <w:sz w:val="22"/>
        </w:rPr>
        <w:t>What are student outcomes?</w:t>
      </w:r>
      <w:r w:rsidRPr="008C6F25">
        <w:rPr>
          <w:rFonts w:ascii="Frutiger LT Std 45 Light" w:hAnsi="Frutiger LT Std 45 Light"/>
          <w:b/>
          <w:sz w:val="22"/>
        </w:rPr>
        <w:tab/>
      </w:r>
    </w:p>
    <w:p w:rsidR="003D2BC7" w:rsidRPr="008C6F25" w:rsidRDefault="003D2BC7" w:rsidP="003D2BC7">
      <w:pPr>
        <w:rPr>
          <w:rFonts w:ascii="Frutiger LT Std 45 Light" w:hAnsi="Frutiger LT Std 45 Light"/>
          <w:sz w:val="22"/>
        </w:rPr>
      </w:pPr>
      <w:r w:rsidRPr="008C6F25">
        <w:rPr>
          <w:rFonts w:ascii="Frutiger LT Std 45 Light" w:hAnsi="Frutiger LT Std 45 Light"/>
          <w:sz w:val="22"/>
        </w:rPr>
        <w:t>It is useful to make a distinction between "student learning outcomes" and "student outcome measures.”</w:t>
      </w:r>
    </w:p>
    <w:p w:rsidR="003D2BC7" w:rsidRPr="008C6F25" w:rsidRDefault="003D2BC7" w:rsidP="003D2BC7">
      <w:pPr>
        <w:rPr>
          <w:rFonts w:ascii="Frutiger LT Std 45 Light" w:hAnsi="Frutiger LT Std 45 Light"/>
          <w:sz w:val="22"/>
        </w:rPr>
      </w:pPr>
    </w:p>
    <w:p w:rsidR="003D2BC7" w:rsidRPr="008C6F25" w:rsidRDefault="003D2BC7" w:rsidP="003D2BC7">
      <w:pPr>
        <w:ind w:left="720"/>
        <w:rPr>
          <w:rFonts w:ascii="Frutiger LT Std 45 Light" w:hAnsi="Frutiger LT Std 45 Light"/>
          <w:sz w:val="22"/>
        </w:rPr>
      </w:pPr>
      <w:r w:rsidRPr="008C6F25">
        <w:rPr>
          <w:rFonts w:ascii="Frutiger LT Std 45 Light" w:hAnsi="Frutiger LT Std 45 Light"/>
          <w:color w:val="000000"/>
          <w:sz w:val="22"/>
          <w:szCs w:val="23"/>
        </w:rPr>
        <w:t>Student learning outcomes are the skills, knowledge, and abilities that students have attained as a result of their educational experiences.</w:t>
      </w:r>
    </w:p>
    <w:p w:rsidR="003D2BC7" w:rsidRPr="008C6F25" w:rsidRDefault="003D2BC7" w:rsidP="003D2BC7">
      <w:pPr>
        <w:ind w:left="720"/>
        <w:rPr>
          <w:rFonts w:ascii="Frutiger LT Std 45 Light" w:hAnsi="Frutiger LT Std 45 Light"/>
          <w:sz w:val="22"/>
        </w:rPr>
      </w:pPr>
    </w:p>
    <w:p w:rsidR="003D2BC7" w:rsidRPr="008C6F25" w:rsidRDefault="003D2BC7" w:rsidP="003D2BC7">
      <w:pPr>
        <w:ind w:left="720"/>
        <w:rPr>
          <w:rFonts w:ascii="Frutiger LT Std 45 Light" w:hAnsi="Frutiger LT Std 45 Light"/>
          <w:sz w:val="22"/>
        </w:rPr>
      </w:pPr>
      <w:r w:rsidRPr="008C6F25">
        <w:rPr>
          <w:rFonts w:ascii="Frutiger LT Std 45 Light" w:hAnsi="Frutiger LT Std 45 Light"/>
          <w:sz w:val="22"/>
        </w:rPr>
        <w:t>Student outcome measures refer to aggregate statistics on groups of students, like graduation, retention, transfer, and employment rates. These are institutional outcomes; they measure comparative institutional performance, not outcomes for individual students that result from their school experience. They are often associated with accountability reporting.</w:t>
      </w:r>
    </w:p>
    <w:p w:rsidR="003D2BC7" w:rsidRPr="00A15BF8" w:rsidRDefault="003D2BC7" w:rsidP="003D2BC7">
      <w:pPr>
        <w:rPr>
          <w:rFonts w:ascii="Frutiger LT Std 55 Roman" w:hAnsi="Frutiger LT Std 55 Roman"/>
          <w:sz w:val="22"/>
        </w:rPr>
      </w:pPr>
    </w:p>
    <w:p w:rsidR="003D2BC7" w:rsidRDefault="003D2BC7" w:rsidP="00D64D9D">
      <w:pPr>
        <w:pStyle w:val="Heading1"/>
        <w:rPr>
          <w:sz w:val="28"/>
        </w:rPr>
        <w:sectPr w:rsidR="003D2BC7">
          <w:headerReference w:type="default" r:id="rId10"/>
          <w:type w:val="continuous"/>
          <w:pgSz w:w="15840" w:h="12240" w:orient="landscape"/>
          <w:pgMar w:top="1080" w:right="1440" w:bottom="1350" w:left="1440" w:header="450" w:gutter="0"/>
          <w:docGrid w:linePitch="360"/>
        </w:sectPr>
      </w:pPr>
    </w:p>
    <w:p w:rsidR="00294CE8" w:rsidRDefault="00DA590A" w:rsidP="00D64D9D">
      <w:pPr>
        <w:pStyle w:val="Heading1"/>
        <w:rPr>
          <w:sz w:val="28"/>
        </w:rPr>
      </w:pPr>
      <w:r>
        <w:rPr>
          <w:noProof/>
          <w:sz w:val="28"/>
        </w:rPr>
        <w:drawing>
          <wp:inline distT="0" distB="0" distL="0" distR="0">
            <wp:extent cx="6299200" cy="6764844"/>
            <wp:effectExtent l="0" t="0" r="0" b="0"/>
            <wp:docPr id="9" name="Picture 2" descr="::Student Outcomes graphic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ent Outcomes graphic2.pdf"/>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2"/>
                        <a:srcRect/>
                        <a:stretch>
                          <a:fillRect/>
                        </a:stretch>
                      </pic:blipFill>
                    </ve:Fallback>
                  </ve:AlternateContent>
                  <pic:spPr bwMode="auto">
                    <a:xfrm>
                      <a:off x="0" y="0"/>
                      <a:ext cx="6299200" cy="6764844"/>
                    </a:xfrm>
                    <a:prstGeom prst="rect">
                      <a:avLst/>
                    </a:prstGeom>
                    <a:noFill/>
                    <a:ln w="9525">
                      <a:noFill/>
                      <a:miter lim="800000"/>
                      <a:headEnd/>
                      <a:tailEnd/>
                    </a:ln>
                  </pic:spPr>
                </pic:pic>
              </a:graphicData>
            </a:graphic>
          </wp:inline>
        </w:drawing>
      </w:r>
    </w:p>
    <w:p w:rsidR="00DA590A" w:rsidRDefault="00DA590A" w:rsidP="00D64D9D">
      <w:pPr>
        <w:pStyle w:val="Heading1"/>
        <w:rPr>
          <w:sz w:val="28"/>
        </w:rPr>
      </w:pPr>
    </w:p>
    <w:p w:rsidR="00DA590A" w:rsidRDefault="00DA590A" w:rsidP="00D64D9D">
      <w:pPr>
        <w:pStyle w:val="Heading1"/>
        <w:rPr>
          <w:sz w:val="28"/>
        </w:rPr>
      </w:pPr>
    </w:p>
    <w:p w:rsidR="00D64D9D" w:rsidRPr="00FB6EC3" w:rsidRDefault="00D64D9D" w:rsidP="00D64D9D">
      <w:pPr>
        <w:pStyle w:val="Heading1"/>
        <w:rPr>
          <w:sz w:val="28"/>
        </w:rPr>
      </w:pPr>
      <w:r w:rsidRPr="00FB6EC3">
        <w:rPr>
          <w:sz w:val="28"/>
        </w:rPr>
        <w:t xml:space="preserve">Developing Multidisciplinary Integrated Curriculum </w:t>
      </w:r>
    </w:p>
    <w:p w:rsidR="00D64D9D" w:rsidRPr="009F72CC" w:rsidRDefault="00D64D9D" w:rsidP="00D64D9D">
      <w:pPr>
        <w:rPr>
          <w:sz w:val="20"/>
          <w:szCs w:val="22"/>
        </w:rPr>
      </w:pPr>
    </w:p>
    <w:p w:rsidR="00D64D9D" w:rsidRPr="009F72CC" w:rsidRDefault="00D64D9D" w:rsidP="00FA6D76">
      <w:pPr>
        <w:pStyle w:val="Heading2"/>
        <w:numPr>
          <w:ilvl w:val="0"/>
          <w:numId w:val="27"/>
        </w:numPr>
        <w:tabs>
          <w:tab w:val="clear" w:pos="1080"/>
        </w:tabs>
        <w:ind w:left="720"/>
        <w:rPr>
          <w:szCs w:val="22"/>
        </w:rPr>
      </w:pPr>
      <w:r w:rsidRPr="009F72CC">
        <w:rPr>
          <w:szCs w:val="22"/>
        </w:rPr>
        <w:t>Curriculum</w:t>
      </w:r>
      <w:r w:rsidR="00AB2CD3">
        <w:rPr>
          <w:szCs w:val="22"/>
        </w:rPr>
        <w:t>/Performance</w:t>
      </w:r>
      <w:r w:rsidRPr="009F72CC">
        <w:rPr>
          <w:szCs w:val="22"/>
        </w:rPr>
        <w:t xml:space="preserve"> Mapping</w:t>
      </w:r>
    </w:p>
    <w:p w:rsidR="00D64D9D" w:rsidRPr="009F72CC" w:rsidRDefault="00D64D9D" w:rsidP="00D64D9D">
      <w:pPr>
        <w:pStyle w:val="Steptext"/>
        <w:rPr>
          <w:szCs w:val="22"/>
        </w:rPr>
      </w:pPr>
      <w:r w:rsidRPr="009F72CC">
        <w:rPr>
          <w:szCs w:val="22"/>
        </w:rPr>
        <w:t xml:space="preserve">Each team member records and shares the scope and sequence of our course with the team.  This mapping process should include standards and original performance measures that students are expected to demonstrate over the course of the year. This does help to clarify your own thinking regarding how your course is sequenced, but </w:t>
      </w:r>
      <w:r w:rsidR="00BA3235" w:rsidRPr="009F72CC">
        <w:rPr>
          <w:szCs w:val="22"/>
        </w:rPr>
        <w:t xml:space="preserve">for integrated curriculum development </w:t>
      </w:r>
      <w:r w:rsidRPr="009F72CC">
        <w:rPr>
          <w:szCs w:val="22"/>
        </w:rPr>
        <w:t xml:space="preserve">the primary goal of curriculum (and performance) mapping is for all team members to become familiar with each </w:t>
      </w:r>
      <w:proofErr w:type="gramStart"/>
      <w:r w:rsidRPr="009F72CC">
        <w:rPr>
          <w:szCs w:val="22"/>
        </w:rPr>
        <w:t>others’</w:t>
      </w:r>
      <w:proofErr w:type="gramEnd"/>
      <w:r w:rsidRPr="009F72CC">
        <w:rPr>
          <w:szCs w:val="22"/>
        </w:rPr>
        <w:t xml:space="preserve"> subjects so the team can recognize how their subjects are related and find common connections.</w:t>
      </w:r>
    </w:p>
    <w:p w:rsidR="00D64D9D" w:rsidRPr="009F72CC" w:rsidRDefault="00B11083" w:rsidP="00D64D9D">
      <w:pPr>
        <w:pStyle w:val="NumberList"/>
        <w:rPr>
          <w:szCs w:val="22"/>
        </w:rPr>
      </w:pPr>
      <w:r>
        <w:rPr>
          <w:szCs w:val="22"/>
        </w:rPr>
        <w:t>Overarching Concept or Topic</w:t>
      </w:r>
    </w:p>
    <w:p w:rsidR="00D64D9D" w:rsidRPr="009F72CC" w:rsidRDefault="00D64D9D" w:rsidP="00D64D9D">
      <w:pPr>
        <w:pStyle w:val="Steptext"/>
        <w:rPr>
          <w:szCs w:val="22"/>
        </w:rPr>
      </w:pPr>
      <w:r w:rsidRPr="009F72CC">
        <w:rPr>
          <w:szCs w:val="22"/>
        </w:rPr>
        <w:t xml:space="preserve">As a team, examine the existing scope and sequence of concurrent academic and CTE classes to identify related concepts and content knowledge. Your goal is to find authentic connections between the </w:t>
      </w:r>
      <w:r w:rsidRPr="009F72CC">
        <w:rPr>
          <w:szCs w:val="22"/>
          <w:u w:val="single"/>
        </w:rPr>
        <w:t>existing</w:t>
      </w:r>
      <w:r w:rsidRPr="009F72CC">
        <w:rPr>
          <w:szCs w:val="22"/>
        </w:rPr>
        <w:t xml:space="preserve"> standards-based curriculum and performance measures, </w:t>
      </w:r>
      <w:r w:rsidRPr="009F72CC">
        <w:rPr>
          <w:szCs w:val="22"/>
          <w:u w:val="single"/>
        </w:rPr>
        <w:t>not</w:t>
      </w:r>
      <w:r w:rsidRPr="009F72CC">
        <w:rPr>
          <w:szCs w:val="22"/>
        </w:rPr>
        <w:t xml:space="preserve"> to insert additional curriculum into your schedules. </w:t>
      </w:r>
      <w:r w:rsidR="00BA3235" w:rsidRPr="009F72CC">
        <w:rPr>
          <w:szCs w:val="22"/>
        </w:rPr>
        <w:t xml:space="preserve">Inclusion of CTE into this process is vital, because real-world problems are often the contexts that allow seemingly unrelated content to be connected authentically. </w:t>
      </w:r>
      <w:r w:rsidRPr="009F72CC">
        <w:rPr>
          <w:szCs w:val="22"/>
        </w:rPr>
        <w:t>After considering the identified possibilities, choose a theme that crosses multiple s</w:t>
      </w:r>
      <w:r w:rsidR="00E75B8A">
        <w:rPr>
          <w:szCs w:val="22"/>
        </w:rPr>
        <w:t>ubject areas. Also consider which</w:t>
      </w:r>
      <w:r w:rsidRPr="009F72CC">
        <w:rPr>
          <w:szCs w:val="22"/>
        </w:rPr>
        <w:t xml:space="preserve"> themes will be of interest to your students, </w:t>
      </w:r>
      <w:r w:rsidR="00E75B8A">
        <w:rPr>
          <w:szCs w:val="22"/>
        </w:rPr>
        <w:t xml:space="preserve">to you as </w:t>
      </w:r>
      <w:proofErr w:type="gramStart"/>
      <w:r w:rsidR="00E75B8A">
        <w:rPr>
          <w:szCs w:val="22"/>
        </w:rPr>
        <w:t>instructors can be supported by local</w:t>
      </w:r>
      <w:r w:rsidRPr="009F72CC">
        <w:rPr>
          <w:szCs w:val="22"/>
        </w:rPr>
        <w:t xml:space="preserve"> industry partners</w:t>
      </w:r>
      <w:proofErr w:type="gramEnd"/>
      <w:r w:rsidRPr="009F72CC">
        <w:rPr>
          <w:szCs w:val="22"/>
        </w:rPr>
        <w:t>.</w:t>
      </w:r>
    </w:p>
    <w:p w:rsidR="00D64D9D" w:rsidRPr="009F72CC" w:rsidRDefault="00D64D9D" w:rsidP="00D64D9D">
      <w:pPr>
        <w:pStyle w:val="NumberList"/>
        <w:rPr>
          <w:szCs w:val="22"/>
        </w:rPr>
      </w:pPr>
      <w:r w:rsidRPr="009F72CC">
        <w:rPr>
          <w:szCs w:val="22"/>
        </w:rPr>
        <w:t>Essential Question</w:t>
      </w:r>
      <w:r w:rsidR="00B11083">
        <w:rPr>
          <w:szCs w:val="22"/>
        </w:rPr>
        <w:t>/</w:t>
      </w:r>
      <w:r w:rsidRPr="009F72CC">
        <w:rPr>
          <w:szCs w:val="22"/>
        </w:rPr>
        <w:t>s</w:t>
      </w:r>
    </w:p>
    <w:p w:rsidR="00D64D9D" w:rsidRPr="009F72CC" w:rsidRDefault="00D64D9D" w:rsidP="00D64D9D">
      <w:pPr>
        <w:pStyle w:val="Steptext"/>
        <w:rPr>
          <w:szCs w:val="22"/>
        </w:rPr>
      </w:pPr>
      <w:r w:rsidRPr="009F72CC">
        <w:rPr>
          <w:szCs w:val="22"/>
        </w:rPr>
        <w:t xml:space="preserve">Set up a need-to-know learning opportunity for students by framing the unit and driving the instruction with an essential question. The overarching question should be broad and open-ended, requiring students to synthesize learning from multiple classes to fully answer. This essential question can and should be broken down into smaller sub-questions that can be addressed in the individual classes through individual lessons that are brought together by the culminating project.  </w:t>
      </w:r>
    </w:p>
    <w:p w:rsidR="00D64D9D" w:rsidRPr="009F72CC" w:rsidRDefault="00B11083" w:rsidP="00D64D9D">
      <w:pPr>
        <w:pStyle w:val="NumberList"/>
        <w:rPr>
          <w:szCs w:val="22"/>
        </w:rPr>
      </w:pPr>
      <w:r>
        <w:rPr>
          <w:szCs w:val="22"/>
        </w:rPr>
        <w:t xml:space="preserve">Authentic Project and </w:t>
      </w:r>
      <w:r w:rsidR="00D64D9D" w:rsidRPr="009F72CC">
        <w:rPr>
          <w:szCs w:val="22"/>
        </w:rPr>
        <w:t>Performance Assessments</w:t>
      </w:r>
    </w:p>
    <w:p w:rsidR="00D64D9D" w:rsidRPr="009F72CC" w:rsidRDefault="00D64D9D" w:rsidP="00D64D9D">
      <w:pPr>
        <w:pStyle w:val="Steptext"/>
        <w:rPr>
          <w:szCs w:val="22"/>
        </w:rPr>
      </w:pPr>
      <w:r w:rsidRPr="009F72CC">
        <w:rPr>
          <w:szCs w:val="22"/>
        </w:rPr>
        <w:t xml:space="preserve">Each subject area should have individual performance assessments, but should also contribute to the culminating project as a whole. The performance assessments associated with the culminating project should provide students with the opportunity to directly apply the content they learned in each subject matter in meaningful ways. </w:t>
      </w:r>
    </w:p>
    <w:p w:rsidR="00D64D9D" w:rsidRPr="009F72CC" w:rsidRDefault="00D64D9D" w:rsidP="00D64D9D">
      <w:pPr>
        <w:pStyle w:val="NumberList"/>
        <w:rPr>
          <w:szCs w:val="22"/>
        </w:rPr>
      </w:pPr>
      <w:r w:rsidRPr="009F72CC">
        <w:rPr>
          <w:szCs w:val="22"/>
        </w:rPr>
        <w:t>Industry Partners</w:t>
      </w:r>
    </w:p>
    <w:p w:rsidR="00D64D9D" w:rsidRPr="009F72CC" w:rsidRDefault="00D64D9D" w:rsidP="00D64D9D">
      <w:pPr>
        <w:pStyle w:val="Steptext"/>
        <w:rPr>
          <w:szCs w:val="22"/>
        </w:rPr>
      </w:pPr>
      <w:r w:rsidRPr="009F72CC">
        <w:rPr>
          <w:szCs w:val="22"/>
        </w:rPr>
        <w:t>Industry and post-secondary partners can have roles at various stages. During curriculum development, partners can be brought in to help in planning, with identifying authentic connections and projects, and to provide specialized content knowledge. During implementation, industry professional can be co-instructors, serving as guest speakers, sponsoring site visits, or providing feedback for ongoing student work. At the end of the unit, industry and post-secondary partners can help to evaluate the final project to industry standards.</w:t>
      </w:r>
    </w:p>
    <w:p w:rsidR="00D64D9D" w:rsidRPr="009F72CC" w:rsidRDefault="00D64D9D" w:rsidP="00D64D9D">
      <w:pPr>
        <w:pStyle w:val="NumberList"/>
        <w:rPr>
          <w:szCs w:val="22"/>
        </w:rPr>
      </w:pPr>
      <w:r w:rsidRPr="009F72CC">
        <w:rPr>
          <w:szCs w:val="22"/>
        </w:rPr>
        <w:t>Reflection and Revision</w:t>
      </w:r>
    </w:p>
    <w:p w:rsidR="00E413FE" w:rsidRPr="009F72CC" w:rsidRDefault="00D64D9D" w:rsidP="00F867E4">
      <w:pPr>
        <w:spacing w:beforeLines="1" w:afterLines="1"/>
        <w:ind w:left="720"/>
        <w:rPr>
          <w:rFonts w:ascii="Adobe Garamond Pro" w:hAnsi="Adobe Garamond Pro"/>
          <w:i/>
          <w:sz w:val="20"/>
          <w:szCs w:val="28"/>
        </w:rPr>
      </w:pPr>
      <w:r w:rsidRPr="009F72CC">
        <w:rPr>
          <w:rFonts w:ascii="Adobe Garamond Pro" w:hAnsi="Adobe Garamond Pro"/>
          <w:i/>
          <w:sz w:val="20"/>
          <w:szCs w:val="22"/>
        </w:rPr>
        <w:t xml:space="preserve">During and after implementation, plan time to meet as a team to discuss how the different pieces of fit together and whether or not the lessons and the unit were effective in engaging students and achieving your anticipated learning </w:t>
      </w:r>
      <w:r w:rsidR="001E3C2A" w:rsidRPr="009F72CC">
        <w:rPr>
          <w:rFonts w:ascii="Adobe Garamond Pro" w:hAnsi="Adobe Garamond Pro"/>
          <w:i/>
          <w:sz w:val="20"/>
          <w:szCs w:val="22"/>
        </w:rPr>
        <w:t>outcomes</w:t>
      </w:r>
      <w:r w:rsidRPr="009F72CC">
        <w:rPr>
          <w:rFonts w:ascii="Adobe Garamond Pro" w:hAnsi="Adobe Garamond Pro"/>
          <w:i/>
          <w:sz w:val="20"/>
          <w:szCs w:val="22"/>
        </w:rPr>
        <w:t>.</w:t>
      </w:r>
    </w:p>
    <w:p w:rsidR="00E413FE" w:rsidRPr="009F72CC" w:rsidRDefault="00E413FE">
      <w:pPr>
        <w:spacing w:after="200" w:line="276" w:lineRule="auto"/>
        <w:rPr>
          <w:rFonts w:ascii="Frutiger LT Std 45 Light" w:hAnsi="Frutiger LT Std 45 Light"/>
          <w:sz w:val="20"/>
          <w:szCs w:val="28"/>
        </w:rPr>
      </w:pPr>
    </w:p>
    <w:p w:rsidR="00A46922" w:rsidRDefault="00A46922" w:rsidP="0024152A">
      <w:pPr>
        <w:rPr>
          <w:rFonts w:ascii="Frutiger LT Std 45 Light" w:hAnsi="Frutiger LT Std 45 Light"/>
          <w:sz w:val="20"/>
        </w:rPr>
        <w:sectPr w:rsidR="00A46922">
          <w:type w:val="continuous"/>
          <w:pgSz w:w="15840" w:h="12240" w:orient="landscape"/>
          <w:pgMar w:top="1080" w:right="1440" w:bottom="1350" w:left="1440" w:header="450" w:gutter="0"/>
          <w:docGrid w:linePitch="360"/>
        </w:sectPr>
      </w:pPr>
    </w:p>
    <w:p w:rsidR="00FA6D76" w:rsidRDefault="00FA6D76" w:rsidP="0027046C"/>
    <w:p w:rsidR="00FA6D76" w:rsidRDefault="00FA6D76" w:rsidP="0027046C"/>
    <w:p w:rsidR="00FA6D76" w:rsidRDefault="00FA6D76" w:rsidP="0027046C"/>
    <w:p w:rsidR="00FA6D76" w:rsidRPr="007C7D8F" w:rsidRDefault="00F867E4" w:rsidP="00FA6D76">
      <w:pPr>
        <w:rPr>
          <w:rFonts w:ascii="Arial" w:hAnsi="Arial" w:cs="Arial"/>
          <w:b/>
          <w:i/>
        </w:rPr>
      </w:pPr>
      <w:r>
        <w:rPr>
          <w:rFonts w:ascii="Arial" w:hAnsi="Arial" w:cs="Arial"/>
          <w:b/>
          <w:i/>
          <w:noProof/>
        </w:rPr>
        <w:pict>
          <v:shapetype id="_x0000_t202" coordsize="21600,21600" o:spt="202" path="m0,0l0,21600,21600,21600,21600,0xe">
            <v:stroke joinstyle="miter"/>
            <v:path gradientshapeok="t" o:connecttype="rect"/>
          </v:shapetype>
          <v:shape id="_x0000_s1122" type="#_x0000_t202" style="position:absolute;margin-left:16.5pt;margin-top:-45pt;width:143pt;height:36pt;z-index:251737088;mso-wrap-edited:f;mso-position-horizontal:absolute;mso-position-vertical:absolute" wrapcoords="0 0 21600 0 21600 21600 0 21600 0 0" filled="f" stroked="f">
            <v:fill o:detectmouseclick="t"/>
            <v:textbox style="mso-next-textbox:#_x0000_s1122" inset=",7.2pt,,7.2pt">
              <w:txbxContent>
                <w:p w:rsidR="00FF2C16" w:rsidRPr="00DA1EF9" w:rsidRDefault="00FF2C16" w:rsidP="00FA6D76">
                  <w:pPr>
                    <w:rPr>
                      <w:sz w:val="28"/>
                    </w:rPr>
                  </w:pPr>
                  <w:r w:rsidRPr="00DA1EF9">
                    <w:rPr>
                      <w:sz w:val="28"/>
                    </w:rPr>
                    <w:t xml:space="preserve">Draft </w:t>
                  </w:r>
                </w:p>
              </w:txbxContent>
            </v:textbox>
            <w10:wrap type="tight"/>
          </v:shape>
        </w:pict>
      </w:r>
      <w:r w:rsidR="00FA6D76" w:rsidRPr="007C7D8F">
        <w:rPr>
          <w:rFonts w:ascii="Arial" w:hAnsi="Arial" w:cs="Arial"/>
          <w:b/>
          <w:i/>
        </w:rPr>
        <w:t xml:space="preserve">The Six A’s of Instructional Design:  PBL Rubric     </w:t>
      </w:r>
      <w:r w:rsidR="00FA6D76" w:rsidRPr="007C7D8F">
        <w:rPr>
          <w:rFonts w:ascii="Arial" w:hAnsi="Arial" w:cs="Arial"/>
          <w:b/>
          <w:i/>
        </w:rPr>
        <w:tab/>
      </w:r>
      <w:r w:rsidR="00FA6D76">
        <w:rPr>
          <w:rFonts w:ascii="Arial" w:hAnsi="Arial" w:cs="Arial"/>
          <w:b/>
          <w:i/>
        </w:rPr>
        <w:t xml:space="preserve">     </w:t>
      </w:r>
      <w:r w:rsidR="00FA6D76" w:rsidRPr="007C7D8F">
        <w:rPr>
          <w:rFonts w:ascii="Arial" w:hAnsi="Arial" w:cs="Arial"/>
          <w:b/>
          <w:i/>
        </w:rPr>
        <w:t xml:space="preserve"> Total Score: ____</w:t>
      </w:r>
    </w:p>
    <w:p w:rsidR="00FA6D76" w:rsidRPr="007C7D8F" w:rsidRDefault="00FA6D76" w:rsidP="00FA6D76">
      <w:pPr>
        <w:rPr>
          <w:rFonts w:ascii="Arial" w:hAnsi="Arial" w:cs="Arial"/>
          <w:sz w:val="18"/>
          <w:szCs w:val="18"/>
        </w:rPr>
      </w:pPr>
      <w:r w:rsidRPr="007C7D8F">
        <w:rPr>
          <w:rFonts w:ascii="Arial" w:hAnsi="Arial" w:cs="Arial"/>
          <w:sz w:val="18"/>
          <w:szCs w:val="18"/>
        </w:rPr>
        <w:t>0 = No evidence</w:t>
      </w:r>
      <w:r>
        <w:rPr>
          <w:rFonts w:ascii="Arial" w:hAnsi="Arial" w:cs="Arial"/>
          <w:sz w:val="18"/>
          <w:szCs w:val="18"/>
        </w:rPr>
        <w:t xml:space="preserve">       1 = Minimal evidence     2 = Sufficient evidence     </w:t>
      </w:r>
      <w:r w:rsidRPr="007C7D8F">
        <w:rPr>
          <w:rFonts w:ascii="Arial" w:hAnsi="Arial" w:cs="Arial"/>
          <w:sz w:val="18"/>
          <w:szCs w:val="18"/>
        </w:rPr>
        <w:t>3 = Good evidence</w:t>
      </w:r>
      <w:r w:rsidRPr="007C7D8F">
        <w:rPr>
          <w:rFonts w:ascii="Arial" w:hAnsi="Arial" w:cs="Arial"/>
          <w:sz w:val="18"/>
          <w:szCs w:val="18"/>
        </w:rPr>
        <w:tab/>
      </w:r>
      <w:r>
        <w:rPr>
          <w:rFonts w:ascii="Arial" w:hAnsi="Arial" w:cs="Arial"/>
          <w:sz w:val="18"/>
          <w:szCs w:val="18"/>
        </w:rPr>
        <w:t xml:space="preserve">     4 = Exceptional evidence</w:t>
      </w:r>
      <w:r w:rsidRPr="007C7D8F">
        <w:rPr>
          <w:rFonts w:ascii="Arial" w:hAnsi="Arial" w:cs="Arial"/>
          <w:sz w:val="18"/>
          <w:szCs w:val="18"/>
        </w:rPr>
        <w:tab/>
      </w:r>
      <w:r w:rsidRPr="007C7D8F">
        <w:rPr>
          <w:rFonts w:ascii="Arial" w:hAnsi="Arial" w:cs="Arial"/>
          <w:sz w:val="18"/>
          <w:szCs w:val="18"/>
        </w:rPr>
        <w:tab/>
      </w:r>
      <w:r w:rsidRPr="007C7D8F">
        <w:rPr>
          <w:rFonts w:ascii="Arial" w:hAnsi="Arial" w:cs="Arial"/>
          <w:sz w:val="18"/>
          <w:szCs w:val="18"/>
        </w:rPr>
        <w:tab/>
      </w:r>
    </w:p>
    <w:p w:rsidR="00FA6D76" w:rsidRPr="00A0142D" w:rsidRDefault="00FA6D76" w:rsidP="00FA6D76">
      <w:pPr>
        <w:rPr>
          <w:noProof/>
          <w:sz w:val="10"/>
          <w:szCs w:val="10"/>
        </w:rPr>
      </w:pPr>
    </w:p>
    <w:p w:rsidR="00FA6D76" w:rsidRDefault="00F867E4" w:rsidP="00FA6D76">
      <w:r w:rsidRPr="00F867E4">
        <w:rPr>
          <w:noProof/>
          <w:sz w:val="10"/>
          <w:szCs w:val="10"/>
        </w:rPr>
        <w:pict>
          <v:shape id="_x0000_s1115" type="#_x0000_t202" style="position:absolute;margin-left:-6pt;margin-top:-.55pt;width:693pt;height:91.2pt;z-index:251729920;mso-position-horizontal:absolute;mso-position-vertical:absolute;mso-width-relative:margin;mso-height-relative:margin" stroked="f">
            <v:textbox style="mso-next-textbox:#_x0000_s1115">
              <w:txbxContent>
                <w:p w:rsidR="00FF2C16" w:rsidRPr="000F68AD"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sidRPr="000F68AD">
                    <w:rPr>
                      <w:rFonts w:ascii="Arial" w:hAnsi="Arial" w:cs="Arial"/>
                      <w:b/>
                      <w:i/>
                    </w:rPr>
                    <w:t xml:space="preserve">Authenticity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FF2C16" w:rsidRPr="00235D62"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FF2C16" w:rsidRDefault="00FF2C16" w:rsidP="00FA6D76">
                  <w:pPr>
                    <w:numPr>
                      <w:ilvl w:val="0"/>
                      <w:numId w:val="32"/>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 xml:space="preserve"> The project results in an industry valued product, performance, service or solution to a genuine, complex problem </w:t>
                  </w:r>
                </w:p>
                <w:p w:rsidR="00FF2C16" w:rsidRDefault="00FF2C16" w:rsidP="00FA6D76">
                  <w:pPr>
                    <w:numPr>
                      <w:ilvl w:val="0"/>
                      <w:numId w:val="32"/>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 xml:space="preserve"> The work has personal meaning and significance to the student’s interest and/or goals</w:t>
                  </w:r>
                </w:p>
                <w:p w:rsidR="00FF2C16" w:rsidRDefault="00FF2C16" w:rsidP="00FA6D76"/>
              </w:txbxContent>
            </v:textbox>
          </v:shape>
        </w:pict>
      </w:r>
      <w:r>
        <w:rPr>
          <w:noProof/>
        </w:rPr>
        <w:pict>
          <v:shape id="_x0000_s1120" type="#_x0000_t202" style="position:absolute;margin-left:0;margin-top:519.8pt;width:498pt;height:114.75pt;z-index:251735040;mso-width-relative:margin;mso-height-relative:margin" stroked="f">
            <v:textbox style="mso-next-textbox:#_x0000_s1120">
              <w:txbxContent>
                <w:p w:rsidR="00FF2C16" w:rsidRPr="000F68AD"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Assessment Practices</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FF2C16" w:rsidRPr="0001608D" w:rsidRDefault="00FF2C16" w:rsidP="00FA6D76">
                  <w:pPr>
                    <w:numPr>
                      <w:ilvl w:val="0"/>
                      <w:numId w:val="37"/>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w:t>
                  </w:r>
                  <w:r w:rsidRPr="0001608D">
                    <w:rPr>
                      <w:rFonts w:ascii="Arial" w:hAnsi="Arial" w:cs="Arial"/>
                    </w:rPr>
                    <w:t>tudents reflect regularly on their learning, using clear project criterion that they have helped to set.</w:t>
                  </w:r>
                </w:p>
                <w:p w:rsidR="00FF2C16" w:rsidRPr="000F68AD" w:rsidRDefault="00FF2C16" w:rsidP="00FA6D76">
                  <w:pPr>
                    <w:numPr>
                      <w:ilvl w:val="0"/>
                      <w:numId w:val="37"/>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adult partners help students develop a sense of the real world standards for this type of work</w:t>
                  </w:r>
                </w:p>
                <w:p w:rsidR="00FF2C16" w:rsidRPr="000F68AD" w:rsidRDefault="00FF2C16" w:rsidP="00FA6D76">
                  <w:pPr>
                    <w:numPr>
                      <w:ilvl w:val="0"/>
                      <w:numId w:val="37"/>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There are opportunities for monitoring progress and assessing student work through a range of methods, including exhibitions and/or portfolios.</w:t>
                  </w:r>
                </w:p>
                <w:p w:rsidR="00FF2C16" w:rsidRPr="00CE69DA" w:rsidRDefault="00FF2C16" w:rsidP="00FA6D76">
                  <w:pPr>
                    <w:rPr>
                      <w:rFonts w:ascii="Arial" w:hAnsi="Arial" w:cs="Arial"/>
                      <w:sz w:val="16"/>
                      <w:szCs w:val="16"/>
                    </w:rPr>
                  </w:pPr>
                </w:p>
              </w:txbxContent>
            </v:textbox>
          </v:shape>
        </w:pict>
      </w:r>
      <w:r>
        <w:rPr>
          <w:noProof/>
          <w:lang w:eastAsia="zh-TW"/>
        </w:rPr>
        <w:pict>
          <v:shape id="_x0000_s1121" type="#_x0000_t202" style="position:absolute;margin-left:-14pt;margin-top:634.55pt;width:374.85pt;height:25.15pt;z-index:251736064;mso-width-relative:margin;mso-height-relative:margin" stroked="f">
            <v:textbox style="mso-next-textbox:#_x0000_s1121">
              <w:txbxContent>
                <w:p w:rsidR="00FF2C16" w:rsidRPr="00CE69DA" w:rsidRDefault="00FF2C16" w:rsidP="00FA6D76">
                  <w:pPr>
                    <w:rPr>
                      <w:rFonts w:ascii="Arial" w:hAnsi="Arial" w:cs="Arial"/>
                      <w:sz w:val="16"/>
                      <w:szCs w:val="16"/>
                    </w:rPr>
                  </w:pPr>
                  <w:r w:rsidRPr="00CE69DA">
                    <w:rPr>
                      <w:rFonts w:ascii="Arial" w:hAnsi="Arial" w:cs="Arial"/>
                      <w:sz w:val="16"/>
                      <w:szCs w:val="16"/>
                    </w:rPr>
                    <w:t xml:space="preserve">Adapted from </w:t>
                  </w:r>
                  <w:r w:rsidRPr="00CE69DA">
                    <w:rPr>
                      <w:rFonts w:ascii="Arial" w:hAnsi="Arial" w:cs="Arial"/>
                      <w:i/>
                      <w:sz w:val="16"/>
                      <w:szCs w:val="16"/>
                    </w:rPr>
                    <w:t>Real Learning, Real Work</w:t>
                  </w:r>
                  <w:r w:rsidRPr="00CE69DA">
                    <w:rPr>
                      <w:rFonts w:ascii="Arial" w:hAnsi="Arial" w:cs="Arial"/>
                      <w:sz w:val="16"/>
                      <w:szCs w:val="16"/>
                    </w:rPr>
                    <w:t xml:space="preserve"> by </w:t>
                  </w:r>
                  <w:proofErr w:type="spellStart"/>
                  <w:r w:rsidRPr="00CE69DA">
                    <w:rPr>
                      <w:rFonts w:ascii="Arial" w:hAnsi="Arial" w:cs="Arial"/>
                      <w:sz w:val="16"/>
                      <w:szCs w:val="16"/>
                    </w:rPr>
                    <w:t>Adria</w:t>
                  </w:r>
                  <w:proofErr w:type="spellEnd"/>
                  <w:r w:rsidRPr="00CE69DA">
                    <w:rPr>
                      <w:rFonts w:ascii="Arial" w:hAnsi="Arial" w:cs="Arial"/>
                      <w:sz w:val="16"/>
                      <w:szCs w:val="16"/>
                    </w:rPr>
                    <w:t xml:space="preserve"> Steinberg, 1997.  Revised </w:t>
                  </w:r>
                  <w:r>
                    <w:rPr>
                      <w:rFonts w:ascii="Arial" w:hAnsi="Arial" w:cs="Arial"/>
                      <w:sz w:val="16"/>
                      <w:szCs w:val="16"/>
                    </w:rPr>
                    <w:t>1/21/11</w:t>
                  </w:r>
                  <w:r w:rsidRPr="00CE69DA">
                    <w:rPr>
                      <w:rFonts w:ascii="Arial" w:hAnsi="Arial" w:cs="Arial"/>
                      <w:sz w:val="16"/>
                      <w:szCs w:val="16"/>
                    </w:rPr>
                    <w:t>.</w:t>
                  </w:r>
                </w:p>
              </w:txbxContent>
            </v:textbox>
          </v:shape>
        </w:pict>
      </w:r>
    </w:p>
    <w:p w:rsidR="00FA6D76" w:rsidRDefault="00FA6D76" w:rsidP="0027046C"/>
    <w:p w:rsidR="00FA6D76" w:rsidRDefault="00FA6D76" w:rsidP="0027046C"/>
    <w:p w:rsidR="00FA6D76" w:rsidRDefault="00FA6D76" w:rsidP="0027046C"/>
    <w:p w:rsidR="00FA6D76" w:rsidRDefault="00F867E4" w:rsidP="0027046C">
      <w:r>
        <w:rPr>
          <w:noProof/>
        </w:rPr>
        <w:pict>
          <v:shape id="_x0000_s1116" type="#_x0000_t202" style="position:absolute;margin-left:-6pt;margin-top:6.2pt;width:693pt;height:135pt;z-index:251730944;mso-position-horizontal:absolute;mso-position-vertical:absolute;mso-width-relative:margin;mso-height-relative:margin" stroked="f">
            <v:textbox style="mso-next-textbox:#_x0000_s1116">
              <w:txbxContent>
                <w:p w:rsidR="00FF2C16" w:rsidRPr="000F68AD"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Academic Rigor</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FF2C16" w:rsidRPr="00235D62"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FF2C16" w:rsidRDefault="00FF2C16" w:rsidP="00FA6D76">
                  <w:pPr>
                    <w:numPr>
                      <w:ilvl w:val="0"/>
                      <w:numId w:val="33"/>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project leads students to acquire and apply knowledge and master performances related to the standards in the content areas that are currently being, or have recently been, addressed (Cross disciplinary performance maps were used to develop the project)</w:t>
                  </w:r>
                </w:p>
                <w:p w:rsidR="00FF2C16" w:rsidRDefault="00FF2C16" w:rsidP="00FA6D76">
                  <w:pPr>
                    <w:numPr>
                      <w:ilvl w:val="0"/>
                      <w:numId w:val="33"/>
                    </w:numPr>
                    <w:pBdr>
                      <w:top w:val="single" w:sz="12" w:space="0" w:color="auto"/>
                      <w:left w:val="single" w:sz="12" w:space="15" w:color="auto"/>
                      <w:bottom w:val="single" w:sz="12" w:space="5" w:color="auto"/>
                      <w:right w:val="single" w:sz="12" w:space="13" w:color="auto"/>
                    </w:pBdr>
                    <w:rPr>
                      <w:rFonts w:ascii="Arial" w:hAnsi="Arial" w:cs="Arial"/>
                    </w:rPr>
                  </w:pPr>
                  <w:r w:rsidRPr="000F68AD">
                    <w:rPr>
                      <w:rFonts w:ascii="Arial" w:hAnsi="Arial" w:cs="Arial"/>
                    </w:rPr>
                    <w:t xml:space="preserve">The </w:t>
                  </w:r>
                  <w:r>
                    <w:rPr>
                      <w:rFonts w:ascii="Arial" w:hAnsi="Arial" w:cs="Arial"/>
                    </w:rPr>
                    <w:t>project challenges students to use methods of inquiry central to one or more discipline.</w:t>
                  </w:r>
                </w:p>
                <w:p w:rsidR="00FF2C16" w:rsidRPr="000F68AD" w:rsidRDefault="00FF2C16" w:rsidP="00FA6D76">
                  <w:pPr>
                    <w:pBdr>
                      <w:top w:val="single" w:sz="12" w:space="0" w:color="auto"/>
                      <w:left w:val="single" w:sz="12" w:space="15" w:color="auto"/>
                      <w:bottom w:val="single" w:sz="12" w:space="5" w:color="auto"/>
                      <w:right w:val="single" w:sz="12" w:space="13" w:color="auto"/>
                    </w:pBdr>
                    <w:rPr>
                      <w:rFonts w:ascii="Arial" w:hAnsi="Arial" w:cs="Arial"/>
                    </w:rPr>
                  </w:pPr>
                  <w:r w:rsidRPr="00804A23">
                    <w:rPr>
                      <w:rFonts w:ascii="Arial" w:hAnsi="Arial" w:cs="Arial"/>
                      <w:color w:val="FFFFFF"/>
                    </w:rPr>
                    <w:t>___</w:t>
                  </w:r>
                  <w:r>
                    <w:rPr>
                      <w:rFonts w:ascii="Arial" w:hAnsi="Arial" w:cs="Arial"/>
                    </w:rPr>
                    <w:t xml:space="preserve"> (</w:t>
                  </w:r>
                  <w:proofErr w:type="gramStart"/>
                  <w:r>
                    <w:rPr>
                      <w:rFonts w:ascii="Arial" w:hAnsi="Arial" w:cs="Arial"/>
                    </w:rPr>
                    <w:t>e</w:t>
                  </w:r>
                  <w:proofErr w:type="gramEnd"/>
                  <w:r>
                    <w:rPr>
                      <w:rFonts w:ascii="Arial" w:hAnsi="Arial" w:cs="Arial"/>
                    </w:rPr>
                    <w:t>.g. to think like a scientist, solve like a mathematician, question like a social scientist)</w:t>
                  </w:r>
                </w:p>
                <w:p w:rsidR="00FF2C16" w:rsidRPr="000F68AD" w:rsidRDefault="00FF2C16" w:rsidP="00FA6D76">
                  <w:pPr>
                    <w:numPr>
                      <w:ilvl w:val="0"/>
                      <w:numId w:val="33"/>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w:t>
                  </w:r>
                  <w:r w:rsidRPr="000F68AD">
                    <w:rPr>
                      <w:rFonts w:ascii="Arial" w:hAnsi="Arial" w:cs="Arial"/>
                    </w:rPr>
                    <w:t xml:space="preserve">tudents </w:t>
                  </w:r>
                  <w:r>
                    <w:rPr>
                      <w:rFonts w:ascii="Arial" w:hAnsi="Arial" w:cs="Arial"/>
                    </w:rPr>
                    <w:t>develop higher order thinking skills, habits of mind and 21</w:t>
                  </w:r>
                  <w:r w:rsidRPr="008D76BF">
                    <w:rPr>
                      <w:rFonts w:ascii="Arial" w:hAnsi="Arial" w:cs="Arial"/>
                      <w:vertAlign w:val="superscript"/>
                    </w:rPr>
                    <w:t>st</w:t>
                  </w:r>
                  <w:r>
                    <w:rPr>
                      <w:rFonts w:ascii="Arial" w:hAnsi="Arial" w:cs="Arial"/>
                    </w:rPr>
                    <w:t xml:space="preserve"> century skills  (e.g. searching for evidence, taking different perspectives, finding novel solutions)</w:t>
                  </w:r>
                </w:p>
                <w:p w:rsidR="00FF2C16" w:rsidRDefault="00FF2C16" w:rsidP="00FA6D76"/>
              </w:txbxContent>
            </v:textbox>
          </v:shape>
        </w:pict>
      </w:r>
    </w:p>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867E4" w:rsidP="0027046C">
      <w:r>
        <w:rPr>
          <w:noProof/>
        </w:rPr>
        <w:pict>
          <v:shape id="_x0000_s1117" type="#_x0000_t202" style="position:absolute;margin-left:-6pt;margin-top:.5pt;width:693pt;height:108pt;z-index:251731968;mso-position-horizontal:absolute;mso-position-vertical:absolute;mso-width-relative:margin;mso-height-relative:margin" stroked="f">
            <v:textbox style="mso-next-textbox:#_x0000_s1117">
              <w:txbxContent>
                <w:p w:rsidR="00FF2C16" w:rsidRPr="000F68AD"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Applied Learning</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FF2C16" w:rsidRPr="00235D62"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FF2C16" w:rsidRDefault="00FF2C16" w:rsidP="00FA6D76">
                  <w:pPr>
                    <w:numPr>
                      <w:ilvl w:val="0"/>
                      <w:numId w:val="34"/>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Classroom learning for some of the standards takes place in the context of a central problem or process within the larger project</w:t>
                  </w:r>
                </w:p>
                <w:p w:rsidR="00FF2C16" w:rsidRPr="000F68AD" w:rsidRDefault="00FF2C16" w:rsidP="00FA6D76">
                  <w:pPr>
                    <w:numPr>
                      <w:ilvl w:val="0"/>
                      <w:numId w:val="34"/>
                    </w:numPr>
                    <w:pBdr>
                      <w:top w:val="single" w:sz="12" w:space="0" w:color="auto"/>
                      <w:left w:val="single" w:sz="12" w:space="15" w:color="auto"/>
                      <w:bottom w:val="single" w:sz="12" w:space="5" w:color="auto"/>
                      <w:right w:val="single" w:sz="12" w:space="13" w:color="auto"/>
                    </w:pBdr>
                    <w:rPr>
                      <w:rFonts w:ascii="Arial" w:hAnsi="Arial" w:cs="Arial"/>
                    </w:rPr>
                  </w:pPr>
                  <w:r w:rsidRPr="000F68AD">
                    <w:rPr>
                      <w:rFonts w:ascii="Arial" w:hAnsi="Arial" w:cs="Arial"/>
                    </w:rPr>
                    <w:t xml:space="preserve">The </w:t>
                  </w:r>
                  <w:r>
                    <w:rPr>
                      <w:rFonts w:ascii="Arial" w:hAnsi="Arial" w:cs="Arial"/>
                    </w:rPr>
                    <w:t>project leads students to demonstrate mastery of the pathway outcomes that include 21</w:t>
                  </w:r>
                  <w:r w:rsidRPr="009E2B97">
                    <w:rPr>
                      <w:rFonts w:ascii="Arial" w:hAnsi="Arial" w:cs="Arial"/>
                      <w:vertAlign w:val="superscript"/>
                    </w:rPr>
                    <w:t>st</w:t>
                  </w:r>
                  <w:r>
                    <w:rPr>
                      <w:rFonts w:ascii="Arial" w:hAnsi="Arial" w:cs="Arial"/>
                    </w:rPr>
                    <w:t xml:space="preserve"> Century skills; e.g. teamwork, appropriate use of technology, problem-solving, communication</w:t>
                  </w:r>
                </w:p>
                <w:p w:rsidR="00FF2C16" w:rsidRPr="000F68AD" w:rsidRDefault="00FF2C16" w:rsidP="00FA6D76">
                  <w:pPr>
                    <w:numPr>
                      <w:ilvl w:val="0"/>
                      <w:numId w:val="34"/>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work requires students to develop organizational and self-management skills.</w:t>
                  </w:r>
                </w:p>
                <w:p w:rsidR="00FF2C16" w:rsidRDefault="00FF2C16" w:rsidP="00FA6D76"/>
              </w:txbxContent>
            </v:textbox>
          </v:shape>
        </w:pict>
      </w:r>
    </w:p>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867E4" w:rsidP="0027046C">
      <w:r>
        <w:rPr>
          <w:noProof/>
        </w:rPr>
        <w:pict>
          <v:shape id="_x0000_s1118" type="#_x0000_t202" style="position:absolute;margin-left:-6pt;margin-top:1.05pt;width:696pt;height:90pt;z-index:251732992;mso-position-horizontal:absolute;mso-position-vertical:absolute;mso-width-relative:margin;mso-height-relative:margin" stroked="f">
            <v:textbox style="mso-next-textbox:#_x0000_s1118">
              <w:txbxContent>
                <w:p w:rsidR="00FF2C16" w:rsidRPr="000F68AD"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Active Exploration</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FF2C16" w:rsidRPr="00235D62"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FF2C16" w:rsidRDefault="00FF2C16" w:rsidP="00FA6D76">
                  <w:pPr>
                    <w:numPr>
                      <w:ilvl w:val="0"/>
                      <w:numId w:val="35"/>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students spend significant amounts of time doing field-based work.</w:t>
                  </w:r>
                </w:p>
                <w:p w:rsidR="00FF2C16" w:rsidRPr="000F68AD" w:rsidRDefault="00FF2C16" w:rsidP="00FA6D76">
                  <w:pPr>
                    <w:numPr>
                      <w:ilvl w:val="0"/>
                      <w:numId w:val="35"/>
                    </w:numPr>
                    <w:pBdr>
                      <w:top w:val="single" w:sz="12" w:space="0" w:color="auto"/>
                      <w:left w:val="single" w:sz="12" w:space="15" w:color="auto"/>
                      <w:bottom w:val="single" w:sz="12" w:space="5" w:color="auto"/>
                      <w:right w:val="single" w:sz="12" w:space="13" w:color="auto"/>
                    </w:pBdr>
                    <w:rPr>
                      <w:rFonts w:ascii="Arial" w:hAnsi="Arial" w:cs="Arial"/>
                    </w:rPr>
                  </w:pPr>
                  <w:r w:rsidRPr="000F68AD">
                    <w:rPr>
                      <w:rFonts w:ascii="Arial" w:hAnsi="Arial" w:cs="Arial"/>
                    </w:rPr>
                    <w:t xml:space="preserve">The </w:t>
                  </w:r>
                  <w:r>
                    <w:rPr>
                      <w:rFonts w:ascii="Arial" w:hAnsi="Arial" w:cs="Arial"/>
                    </w:rPr>
                    <w:t>project requires students to engage in real investigation, using a variety of methods, media and sources.</w:t>
                  </w:r>
                </w:p>
                <w:p w:rsidR="00FF2C16" w:rsidRPr="000F68AD" w:rsidRDefault="00FF2C16" w:rsidP="00FA6D76">
                  <w:pPr>
                    <w:numPr>
                      <w:ilvl w:val="0"/>
                      <w:numId w:val="35"/>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w:t>
                  </w:r>
                  <w:r w:rsidRPr="000F68AD">
                    <w:rPr>
                      <w:rFonts w:ascii="Arial" w:hAnsi="Arial" w:cs="Arial"/>
                    </w:rPr>
                    <w:t xml:space="preserve">tudents </w:t>
                  </w:r>
                  <w:r>
                    <w:rPr>
                      <w:rFonts w:ascii="Arial" w:hAnsi="Arial" w:cs="Arial"/>
                    </w:rPr>
                    <w:t>are expected to communicate what they are learning through presentations</w:t>
                  </w:r>
                  <w:proofErr w:type="gramStart"/>
                  <w:r>
                    <w:rPr>
                      <w:rFonts w:ascii="Arial" w:hAnsi="Arial" w:cs="Arial"/>
                    </w:rPr>
                    <w:t>,</w:t>
                  </w:r>
                  <w:r w:rsidRPr="00804A23">
                    <w:rPr>
                      <w:rFonts w:ascii="Arial" w:hAnsi="Arial" w:cs="Arial"/>
                      <w:color w:val="FFFFFF"/>
                    </w:rPr>
                    <w:t>_</w:t>
                  </w:r>
                  <w:proofErr w:type="gramEnd"/>
                  <w:r w:rsidRPr="00804A23">
                    <w:rPr>
                      <w:rFonts w:ascii="Arial" w:hAnsi="Arial" w:cs="Arial"/>
                      <w:color w:val="FFFFFF"/>
                    </w:rPr>
                    <w:t>__</w:t>
                  </w:r>
                  <w:r>
                    <w:rPr>
                      <w:rFonts w:ascii="Arial" w:hAnsi="Arial" w:cs="Arial"/>
                    </w:rPr>
                    <w:t xml:space="preserve"> products demonstrations or performances. </w:t>
                  </w:r>
                </w:p>
                <w:p w:rsidR="00FF2C16" w:rsidRDefault="00FF2C16" w:rsidP="00FA6D76"/>
              </w:txbxContent>
            </v:textbox>
          </v:shape>
        </w:pict>
      </w:r>
    </w:p>
    <w:p w:rsidR="00FA6D76" w:rsidRDefault="00FA6D76" w:rsidP="0027046C"/>
    <w:p w:rsidR="00FA6D76" w:rsidRDefault="00FA6D76" w:rsidP="0027046C"/>
    <w:p w:rsidR="00FA6D76" w:rsidRDefault="00FA6D76" w:rsidP="0027046C"/>
    <w:p w:rsidR="00FA6D76" w:rsidRDefault="00FA6D76" w:rsidP="0027046C"/>
    <w:p w:rsidR="00FA6D76" w:rsidRDefault="00F867E4" w:rsidP="0027046C">
      <w:r>
        <w:rPr>
          <w:noProof/>
        </w:rPr>
        <w:pict>
          <v:shape id="_x0000_s1119" type="#_x0000_t202" style="position:absolute;margin-left:-6pt;margin-top:11.7pt;width:696pt;height:99pt;z-index:251734016;mso-position-horizontal:absolute;mso-position-vertical:absolute;mso-width-relative:margin;mso-height-relative:margin" stroked="f">
            <v:textbox style="mso-next-textbox:#_x0000_s1119">
              <w:txbxContent>
                <w:p w:rsidR="00FF2C16" w:rsidRPr="000F68AD"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rPr>
                  </w:pPr>
                  <w:r>
                    <w:rPr>
                      <w:rFonts w:ascii="Arial" w:hAnsi="Arial" w:cs="Arial"/>
                      <w:b/>
                      <w:i/>
                    </w:rPr>
                    <w:t>Adult Relationships</w:t>
                  </w:r>
                  <w:r w:rsidRPr="000F68AD">
                    <w:rPr>
                      <w:rFonts w:ascii="Arial" w:hAnsi="Arial" w:cs="Arial"/>
                      <w:b/>
                      <w:i/>
                    </w:rPr>
                    <w:t xml:space="preserve">                                                            </w:t>
                  </w:r>
                  <w:r>
                    <w:rPr>
                      <w:rFonts w:ascii="Arial" w:hAnsi="Arial" w:cs="Arial"/>
                      <w:b/>
                      <w:i/>
                    </w:rPr>
                    <w:t xml:space="preserve">                                 </w:t>
                  </w:r>
                  <w:r w:rsidRPr="00686661">
                    <w:rPr>
                      <w:rFonts w:ascii="Arial" w:hAnsi="Arial" w:cs="Arial"/>
                      <w:b/>
                      <w:i/>
                    </w:rPr>
                    <w:t>Score:</w:t>
                  </w:r>
                  <w:r w:rsidRPr="000F68AD">
                    <w:rPr>
                      <w:rFonts w:ascii="Arial" w:hAnsi="Arial" w:cs="Arial"/>
                      <w:b/>
                    </w:rPr>
                    <w:t xml:space="preserve"> ___</w:t>
                  </w:r>
                </w:p>
                <w:p w:rsidR="00FF2C16" w:rsidRPr="00235D62" w:rsidRDefault="00FF2C16" w:rsidP="00FA6D76">
                  <w:pPr>
                    <w:pStyle w:val="Subtitle"/>
                    <w:pBdr>
                      <w:top w:val="single" w:sz="12" w:space="0" w:color="auto"/>
                      <w:left w:val="single" w:sz="12" w:space="15" w:color="auto"/>
                      <w:bottom w:val="single" w:sz="12" w:space="5" w:color="auto"/>
                      <w:right w:val="single" w:sz="12" w:space="13" w:color="auto"/>
                    </w:pBdr>
                    <w:rPr>
                      <w:rFonts w:ascii="Arial" w:hAnsi="Arial" w:cs="Arial"/>
                      <w:b/>
                      <w:i/>
                      <w:sz w:val="16"/>
                      <w:szCs w:val="16"/>
                    </w:rPr>
                  </w:pPr>
                </w:p>
                <w:p w:rsidR="00FF2C16" w:rsidRDefault="00FF2C16" w:rsidP="00FA6D76">
                  <w:pPr>
                    <w:numPr>
                      <w:ilvl w:val="0"/>
                      <w:numId w:val="36"/>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students meet and observe adults who have expertise and experience relevant to the project.</w:t>
                  </w:r>
                </w:p>
                <w:p w:rsidR="00FF2C16" w:rsidRDefault="00FF2C16" w:rsidP="00FA6D76">
                  <w:pPr>
                    <w:numPr>
                      <w:ilvl w:val="0"/>
                      <w:numId w:val="36"/>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students have an opportunity to work closely with at least one industry partner.</w:t>
                  </w:r>
                  <w:r w:rsidRPr="000F68AD">
                    <w:rPr>
                      <w:rFonts w:ascii="Arial" w:hAnsi="Arial" w:cs="Arial"/>
                    </w:rPr>
                    <w:t xml:space="preserve"> </w:t>
                  </w:r>
                </w:p>
                <w:p w:rsidR="00FF2C16" w:rsidRPr="000F68AD" w:rsidRDefault="00FF2C16" w:rsidP="00FA6D76">
                  <w:pPr>
                    <w:numPr>
                      <w:ilvl w:val="0"/>
                      <w:numId w:val="36"/>
                    </w:numPr>
                    <w:pBdr>
                      <w:top w:val="single" w:sz="12" w:space="0" w:color="auto"/>
                      <w:left w:val="single" w:sz="12" w:space="15" w:color="auto"/>
                      <w:bottom w:val="single" w:sz="12" w:space="5" w:color="auto"/>
                      <w:right w:val="single" w:sz="12" w:space="13" w:color="auto"/>
                    </w:pBdr>
                    <w:rPr>
                      <w:rFonts w:ascii="Arial" w:hAnsi="Arial" w:cs="Arial"/>
                    </w:rPr>
                  </w:pPr>
                  <w:r>
                    <w:rPr>
                      <w:rFonts w:ascii="Arial" w:hAnsi="Arial" w:cs="Arial"/>
                    </w:rPr>
                    <w:t>The adult partners collaborate on the design and assessment of student work.</w:t>
                  </w:r>
                </w:p>
                <w:p w:rsidR="00FF2C16" w:rsidRDefault="00FF2C16" w:rsidP="00FA6D76"/>
              </w:txbxContent>
            </v:textbox>
          </v:shape>
        </w:pict>
      </w:r>
    </w:p>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A6D76" w:rsidP="0027046C"/>
    <w:p w:rsidR="00FA6D76" w:rsidRDefault="00F867E4" w:rsidP="0027046C">
      <w:r>
        <w:rPr>
          <w:noProof/>
        </w:rPr>
        <w:pict>
          <v:shape id="_x0000_s1062" type="#_x0000_t202" style="position:absolute;margin-left:468pt;margin-top:-23.05pt;width:246pt;height:1in;z-index:251696128;mso-wrap-edited:f;mso-position-horizontal:absolute;mso-position-vertical:absolute" wrapcoords="0 0 21600 0 21600 21600 0 21600 0 0" filled="f" stroked="f">
            <v:fill o:detectmouseclick="t"/>
            <v:textbox style="mso-next-textbox:#_x0000_s1062" inset=",7.2pt,,7.2pt">
              <w:txbxContent>
                <w:p w:rsidR="00FF2C16" w:rsidRDefault="00FF2C16" w:rsidP="0027046C">
                  <w:pPr>
                    <w:rPr>
                      <w:rFonts w:ascii="Adobe Garamond Pro" w:hAnsi="Adobe Garamond Pro"/>
                      <w:b/>
                    </w:rPr>
                  </w:pPr>
                </w:p>
                <w:p w:rsidR="00FF2C16" w:rsidRPr="00A131CD" w:rsidRDefault="00FF2C16" w:rsidP="0027046C">
                  <w:pPr>
                    <w:rPr>
                      <w:rFonts w:ascii="Adobe Garamond Pro" w:hAnsi="Adobe Garamond Pro"/>
                      <w:b/>
                    </w:rPr>
                  </w:pPr>
                  <w:r w:rsidRPr="00A131CD">
                    <w:rPr>
                      <w:rFonts w:ascii="Adobe Garamond Pro" w:hAnsi="Adobe Garamond Pro"/>
                      <w:b/>
                    </w:rPr>
                    <w:t>SAMPLE PROJECT #2</w:t>
                  </w:r>
                </w:p>
                <w:p w:rsidR="00FF2C16" w:rsidRPr="00A131CD" w:rsidRDefault="00FF2C16" w:rsidP="0027046C">
                  <w:pPr>
                    <w:rPr>
                      <w:rFonts w:ascii="Adobe Garamond Pro" w:hAnsi="Adobe Garamond Pro"/>
                    </w:rPr>
                  </w:pPr>
                  <w:r w:rsidRPr="00A131CD">
                    <w:rPr>
                      <w:rFonts w:ascii="Adobe Garamond Pro" w:hAnsi="Adobe Garamond Pro"/>
                    </w:rPr>
                    <w:t>DEER VALLEY LAW ACADEMY</w:t>
                  </w:r>
                </w:p>
                <w:p w:rsidR="00FF2C16" w:rsidRPr="00A131CD" w:rsidRDefault="00FF2C16" w:rsidP="0027046C">
                  <w:pPr>
                    <w:rPr>
                      <w:rFonts w:ascii="Adobe Garamond Pro" w:hAnsi="Adobe Garamond Pro"/>
                    </w:rPr>
                  </w:pPr>
                  <w:r w:rsidRPr="00A131CD">
                    <w:rPr>
                      <w:rFonts w:ascii="Adobe Garamond Pro" w:hAnsi="Adobe Garamond Pro"/>
                    </w:rPr>
                    <w:t>ANTIOCH, CA</w:t>
                  </w:r>
                </w:p>
              </w:txbxContent>
            </v:textbox>
            <w10:wrap type="tight"/>
          </v:shape>
        </w:pict>
      </w:r>
    </w:p>
    <w:p w:rsidR="00FA6D76" w:rsidRDefault="00F867E4" w:rsidP="0027046C">
      <w:r>
        <w:rPr>
          <w:noProof/>
        </w:rPr>
        <w:pict>
          <v:shape id="_x0000_s1057" type="#_x0000_t202" style="position:absolute;margin-left:222pt;margin-top:12.6pt;width:234pt;height:33.6pt;z-index:251691008;mso-position-horizontal:absolute;mso-position-vertical:absolute" wrapcoords="-69 -568 -69 21600 21669 21600 21669 -568 -69 -568" filled="f" strokeweight="1.5pt">
            <v:fill o:detectmouseclick="t"/>
            <v:textbox style="mso-next-textbox:#_x0000_s1057" inset=",7.2pt,,7.2pt">
              <w:txbxContent>
                <w:p w:rsidR="00FF2C16" w:rsidRPr="00A131CD" w:rsidRDefault="00FF2C16" w:rsidP="0027046C">
                  <w:pPr>
                    <w:jc w:val="center"/>
                    <w:rPr>
                      <w:rFonts w:ascii="Adobe Garamond Pro" w:hAnsi="Adobe Garamond Pro"/>
                      <w:b/>
                      <w:sz w:val="28"/>
                      <w:szCs w:val="22"/>
                    </w:rPr>
                  </w:pPr>
                  <w:r w:rsidRPr="00A131CD">
                    <w:rPr>
                      <w:rFonts w:ascii="Adobe Garamond Pro" w:hAnsi="Adobe Garamond Pro"/>
                      <w:b/>
                      <w:i/>
                      <w:iCs/>
                      <w:sz w:val="28"/>
                      <w:szCs w:val="22"/>
                    </w:rPr>
                    <w:t>Topic</w:t>
                  </w:r>
                  <w:r w:rsidRPr="00A131CD">
                    <w:rPr>
                      <w:rFonts w:ascii="Adobe Garamond Pro" w:hAnsi="Adobe Garamond Pro"/>
                      <w:b/>
                      <w:sz w:val="28"/>
                      <w:szCs w:val="22"/>
                    </w:rPr>
                    <w:t>: Forensic Investigation</w:t>
                  </w:r>
                </w:p>
              </w:txbxContent>
            </v:textbox>
            <w10:wrap type="tight"/>
          </v:shape>
        </w:pict>
      </w:r>
    </w:p>
    <w:p w:rsidR="0027046C" w:rsidRDefault="0027046C" w:rsidP="0027046C"/>
    <w:p w:rsidR="0027046C" w:rsidRDefault="0027046C" w:rsidP="0027046C">
      <w:pPr>
        <w:ind w:left="-450" w:right="-1080"/>
        <w:jc w:val="center"/>
        <w:rPr>
          <w:b/>
          <w:sz w:val="28"/>
        </w:rPr>
      </w:pPr>
    </w:p>
    <w:p w:rsidR="0027046C" w:rsidRDefault="00F867E4" w:rsidP="0027046C">
      <w:pPr>
        <w:ind w:left="-450" w:right="-1080"/>
        <w:jc w:val="center"/>
        <w:rPr>
          <w:b/>
          <w:sz w:val="28"/>
        </w:rPr>
      </w:pPr>
      <w:r>
        <w:rPr>
          <w:b/>
          <w:noProof/>
          <w:sz w:val="28"/>
        </w:rPr>
        <w:pict>
          <v:shape id="_x0000_s1123" type="#_x0000_t202" style="position:absolute;left:0;text-align:left;margin-left:1in;margin-top:4.05pt;width:522pt;height:45pt;z-index:251738112;mso-wrap-edited:f;mso-position-horizontal:absolute;mso-position-vertical:absolute" wrapcoords="0 0 21600 0 21600 21600 0 21600 0 0" filled="f" strokecolor="black [3213]">
            <v:fill o:detectmouseclick="t"/>
            <v:textbox style="mso-next-textbox:#_x0000_s1123" inset=",7.2pt,,7.2pt">
              <w:txbxContent>
                <w:p w:rsidR="00FF2C16" w:rsidRPr="00471B18" w:rsidRDefault="00FF2C16">
                  <w:pPr>
                    <w:rPr>
                      <w:rFonts w:ascii="Frutiger LT Std 55 Roman" w:hAnsi="Frutiger LT Std 55 Roman"/>
                      <w:sz w:val="22"/>
                    </w:rPr>
                  </w:pPr>
                  <w:r w:rsidRPr="00471B18">
                    <w:rPr>
                      <w:rFonts w:ascii="Frutiger LT Std 55 Roman" w:hAnsi="Frutiger LT Std 55 Roman"/>
                      <w:b/>
                      <w:sz w:val="22"/>
                    </w:rPr>
                    <w:t>Pathway Outcome:</w:t>
                  </w:r>
                  <w:r w:rsidRPr="00471B18">
                    <w:rPr>
                      <w:rFonts w:ascii="Frutiger LT Std 55 Roman" w:hAnsi="Frutiger LT Std 55 Roman"/>
                      <w:sz w:val="22"/>
                    </w:rPr>
                    <w:t xml:space="preserve">  Employs appropriate terminology when accurately communicating technical and legal information verbally or in writing.</w:t>
                  </w:r>
                </w:p>
              </w:txbxContent>
            </v:textbox>
            <w10:wrap type="tight"/>
          </v:shape>
        </w:pict>
      </w:r>
    </w:p>
    <w:p w:rsidR="0027046C" w:rsidRDefault="0027046C" w:rsidP="0027046C"/>
    <w:p w:rsidR="0027046C" w:rsidRPr="00872932" w:rsidRDefault="000C4298" w:rsidP="0027046C">
      <w:pPr>
        <w:ind w:left="-450" w:right="-1080"/>
        <w:jc w:val="center"/>
        <w:rPr>
          <w:b/>
          <w:sz w:val="28"/>
        </w:rPr>
      </w:pPr>
      <w:r>
        <w:rPr>
          <w:b/>
          <w:sz w:val="28"/>
        </w:rPr>
        <w:tab/>
      </w:r>
    </w:p>
    <w:p w:rsidR="00297A72" w:rsidRDefault="00F867E4" w:rsidP="00473B57">
      <w:pPr>
        <w:rPr>
          <w:rFonts w:ascii="Frutiger LT Std 45 Light" w:hAnsi="Frutiger LT Std 45 Light"/>
          <w:sz w:val="20"/>
          <w:szCs w:val="20"/>
        </w:rPr>
      </w:pPr>
      <w:r w:rsidRPr="00F867E4">
        <w:rPr>
          <w:b/>
          <w:noProof/>
          <w:sz w:val="28"/>
        </w:rPr>
        <w:pict>
          <v:shape id="_x0000_s1060" type="#_x0000_t202" style="position:absolute;margin-left:222pt;margin-top:2.15pt;width:223.1pt;height:36pt;z-index:251694080;mso-wrap-edited:f;mso-position-horizontal:absolute;mso-position-vertical:absolute" wrapcoords="0 0 21600 0 21600 21600 0 21600 0 0" filled="f" stroked="f">
            <v:fill o:detectmouseclick="t"/>
            <v:textbox style="mso-next-textbox:#_x0000_s1060" inset=",7.2pt,,7.2pt">
              <w:txbxContent>
                <w:p w:rsidR="00FF2C16" w:rsidRPr="00A131CD" w:rsidRDefault="00FF2C16" w:rsidP="0027046C">
                  <w:pPr>
                    <w:jc w:val="center"/>
                    <w:rPr>
                      <w:rFonts w:ascii="Adobe Garamond Pro" w:hAnsi="Adobe Garamond Pro"/>
                      <w:b/>
                    </w:rPr>
                  </w:pPr>
                  <w:r w:rsidRPr="00A131CD">
                    <w:rPr>
                      <w:rFonts w:ascii="Adobe Garamond Pro" w:hAnsi="Adobe Garamond Pro"/>
                      <w:b/>
                    </w:rPr>
                    <w:t>STUDENT PERFORMANCES</w:t>
                  </w:r>
                </w:p>
              </w:txbxContent>
            </v:textbox>
            <w10:wrap type="tight"/>
          </v:shape>
        </w:pict>
      </w:r>
      <w:r w:rsidRPr="00F867E4">
        <w:rPr>
          <w:b/>
          <w:noProof/>
          <w:sz w:val="28"/>
        </w:rPr>
        <w:pict>
          <v:shape id="_x0000_s1053" type="#_x0000_t202" style="position:absolute;margin-left:113.45pt;margin-top:26.7pt;width:139.95pt;height:247.1pt;z-index:251686912" wrapcoords="-129 -65 -129 21600 21729 21600 21729 -65 -129 -65" filled="f" strokeweight="1.5pt">
            <v:fill o:detectmouseclick="t"/>
            <v:textbox style="mso-next-textbox:#_x0000_s1053" inset=",7.2pt,,7.2pt">
              <w:txbxContent>
                <w:p w:rsidR="00FF2C16" w:rsidRPr="00FD1A17" w:rsidRDefault="00FF2C16" w:rsidP="00564EE3">
                  <w:pPr>
                    <w:spacing w:after="120"/>
                    <w:rPr>
                      <w:bCs/>
                      <w:sz w:val="17"/>
                      <w:szCs w:val="17"/>
                    </w:rPr>
                  </w:pPr>
                  <w:r w:rsidRPr="007E1AE3">
                    <w:rPr>
                      <w:b/>
                      <w:sz w:val="22"/>
                    </w:rPr>
                    <w:t>Biology</w:t>
                  </w:r>
                  <w:r>
                    <w:rPr>
                      <w:b/>
                      <w:sz w:val="22"/>
                    </w:rPr>
                    <w:t>:</w:t>
                  </w:r>
                  <w:r w:rsidRPr="007E1AE3">
                    <w:rPr>
                      <w:b/>
                      <w:sz w:val="22"/>
                    </w:rPr>
                    <w:tab/>
                  </w:r>
                </w:p>
                <w:p w:rsidR="00FF2C16" w:rsidRPr="00564EE3" w:rsidRDefault="00FF2C16" w:rsidP="00FA6D76">
                  <w:pPr>
                    <w:pStyle w:val="BodyText2"/>
                    <w:widowControl w:val="0"/>
                    <w:numPr>
                      <w:ilvl w:val="0"/>
                      <w:numId w:val="2"/>
                    </w:numPr>
                    <w:tabs>
                      <w:tab w:val="left" w:pos="-480"/>
                      <w:tab w:val="left" w:pos="0"/>
                      <w:tab w:val="left" w:pos="2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80" w:hanging="180"/>
                    <w:rPr>
                      <w:rFonts w:ascii="Frutiger LT Std 45 Light" w:hAnsi="Frutiger LT Std 45 Light"/>
                      <w:bCs/>
                      <w:sz w:val="16"/>
                      <w:szCs w:val="16"/>
                    </w:rPr>
                  </w:pPr>
                  <w:r>
                    <w:rPr>
                      <w:rFonts w:ascii="Frutiger LT Std 45 Light" w:hAnsi="Frutiger LT Std 45 Light"/>
                      <w:bCs/>
                      <w:sz w:val="16"/>
                      <w:szCs w:val="16"/>
                    </w:rPr>
                    <w:t>Explain how</w:t>
                  </w:r>
                  <w:r w:rsidRPr="00564EE3">
                    <w:rPr>
                      <w:rFonts w:ascii="Frutiger LT Std 45 Light" w:hAnsi="Frutiger LT Std 45 Light"/>
                      <w:bCs/>
                      <w:sz w:val="16"/>
                      <w:szCs w:val="16"/>
                    </w:rPr>
                    <w:t xml:space="preserve"> the coordinated structures</w:t>
                  </w:r>
                  <w:r>
                    <w:rPr>
                      <w:rFonts w:ascii="Frutiger LT Std 45 Light" w:hAnsi="Frutiger LT Std 45 Light"/>
                      <w:bCs/>
                      <w:sz w:val="16"/>
                      <w:szCs w:val="16"/>
                    </w:rPr>
                    <w:t xml:space="preserve"> and functions of organ systems allow</w:t>
                  </w:r>
                  <w:r w:rsidRPr="00564EE3">
                    <w:rPr>
                      <w:rFonts w:ascii="Frutiger LT Std 45 Light" w:hAnsi="Frutiger LT Std 45 Light"/>
                      <w:bCs/>
                      <w:sz w:val="16"/>
                      <w:szCs w:val="16"/>
                    </w:rPr>
                    <w:t xml:space="preserve"> the internal envir</w:t>
                  </w:r>
                  <w:r>
                    <w:rPr>
                      <w:rFonts w:ascii="Frutiger LT Std 45 Light" w:hAnsi="Frutiger LT Std 45 Light"/>
                      <w:bCs/>
                      <w:sz w:val="16"/>
                      <w:szCs w:val="16"/>
                    </w:rPr>
                    <w:t>onment of the human body to remain</w:t>
                  </w:r>
                  <w:r w:rsidRPr="00564EE3">
                    <w:rPr>
                      <w:rFonts w:ascii="Frutiger LT Std 45 Light" w:hAnsi="Frutiger LT Std 45 Light"/>
                      <w:bCs/>
                      <w:sz w:val="16"/>
                      <w:szCs w:val="16"/>
                    </w:rPr>
                    <w:t xml:space="preserve"> relatively stable (homeostatic) despite changes in the outside environment.</w:t>
                  </w:r>
                </w:p>
                <w:p w:rsidR="00FF2C16" w:rsidRPr="00564EE3" w:rsidRDefault="00FF2C16" w:rsidP="00FA6D76">
                  <w:pPr>
                    <w:pStyle w:val="BodyText2"/>
                    <w:widowControl w:val="0"/>
                    <w:numPr>
                      <w:ilvl w:val="0"/>
                      <w:numId w:val="2"/>
                    </w:numPr>
                    <w:tabs>
                      <w:tab w:val="left" w:pos="-480"/>
                      <w:tab w:val="left" w:pos="0"/>
                      <w:tab w:val="left" w:pos="2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80" w:hanging="180"/>
                    <w:rPr>
                      <w:rFonts w:ascii="Frutiger LT Std 45 Light" w:hAnsi="Frutiger LT Std 45 Light"/>
                      <w:bCs/>
                      <w:sz w:val="16"/>
                      <w:szCs w:val="16"/>
                    </w:rPr>
                  </w:pPr>
                  <w:r>
                    <w:rPr>
                      <w:rFonts w:ascii="Frutiger LT Std 45 Light" w:hAnsi="Frutiger LT Std 45 Light"/>
                      <w:bCs/>
                      <w:sz w:val="16"/>
                      <w:szCs w:val="16"/>
                    </w:rPr>
                    <w:t xml:space="preserve">Compare </w:t>
                  </w:r>
                  <w:r w:rsidRPr="00564EE3">
                    <w:rPr>
                      <w:rFonts w:ascii="Frutiger LT Std 45 Light" w:hAnsi="Frutiger LT Std 45 Light"/>
                      <w:bCs/>
                      <w:sz w:val="16"/>
                      <w:szCs w:val="16"/>
                    </w:rPr>
                    <w:t xml:space="preserve">the general structures and functions of DNA, RNA and protein. Know how basic DNA technology (restriction digestion by </w:t>
                  </w:r>
                  <w:proofErr w:type="spellStart"/>
                  <w:r w:rsidRPr="00564EE3">
                    <w:rPr>
                      <w:rFonts w:ascii="Frutiger LT Std 45 Light" w:hAnsi="Frutiger LT Std 45 Light"/>
                      <w:bCs/>
                      <w:sz w:val="16"/>
                      <w:szCs w:val="16"/>
                    </w:rPr>
                    <w:t>endonucleases</w:t>
                  </w:r>
                  <w:proofErr w:type="spellEnd"/>
                  <w:r w:rsidRPr="00564EE3">
                    <w:rPr>
                      <w:rFonts w:ascii="Frutiger LT Std 45 Light" w:hAnsi="Frutiger LT Std 45 Light"/>
                      <w:bCs/>
                      <w:sz w:val="16"/>
                      <w:szCs w:val="16"/>
                    </w:rPr>
                    <w:t xml:space="preserve">, gel electrophoresis, ligation and transformation) is used. </w:t>
                  </w:r>
                </w:p>
                <w:p w:rsidR="00FF2C16" w:rsidRPr="00564EE3" w:rsidRDefault="00FF2C16" w:rsidP="00FA6D76">
                  <w:pPr>
                    <w:pStyle w:val="BodyText2"/>
                    <w:widowControl w:val="0"/>
                    <w:numPr>
                      <w:ilvl w:val="0"/>
                      <w:numId w:val="2"/>
                    </w:numPr>
                    <w:tabs>
                      <w:tab w:val="left" w:pos="-480"/>
                      <w:tab w:val="left" w:pos="0"/>
                      <w:tab w:val="left" w:pos="2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80" w:hanging="180"/>
                    <w:rPr>
                      <w:rFonts w:ascii="Frutiger LT Std 45 Light" w:hAnsi="Frutiger LT Std 45 Light"/>
                      <w:bCs/>
                      <w:sz w:val="16"/>
                      <w:szCs w:val="16"/>
                    </w:rPr>
                  </w:pPr>
                  <w:r>
                    <w:rPr>
                      <w:rFonts w:ascii="Frutiger LT Std 45 Light" w:hAnsi="Frutiger LT Std 45 Light"/>
                      <w:bCs/>
                      <w:sz w:val="16"/>
                      <w:szCs w:val="16"/>
                    </w:rPr>
                    <w:t>Conduct blood typing on a</w:t>
                  </w:r>
                  <w:r w:rsidRPr="00564EE3">
                    <w:rPr>
                      <w:rFonts w:ascii="Frutiger LT Std 45 Light" w:hAnsi="Frutiger LT Std 45 Light"/>
                      <w:bCs/>
                      <w:sz w:val="16"/>
                      <w:szCs w:val="16"/>
                    </w:rPr>
                    <w:t xml:space="preserve"> </w:t>
                  </w:r>
                  <w:r>
                    <w:rPr>
                      <w:rFonts w:ascii="Frutiger LT Std 45 Light" w:hAnsi="Frutiger LT Std 45 Light"/>
                      <w:bCs/>
                      <w:sz w:val="16"/>
                      <w:szCs w:val="16"/>
                    </w:rPr>
                    <w:t xml:space="preserve">blood </w:t>
                  </w:r>
                  <w:r w:rsidRPr="00564EE3">
                    <w:rPr>
                      <w:rFonts w:ascii="Frutiger LT Std 45 Light" w:hAnsi="Frutiger LT Std 45 Light"/>
                      <w:bCs/>
                      <w:sz w:val="16"/>
                      <w:szCs w:val="16"/>
                    </w:rPr>
                    <w:t>sample through antigen testing.</w:t>
                  </w:r>
                </w:p>
                <w:p w:rsidR="00FF2C16" w:rsidRPr="00564EE3" w:rsidRDefault="00FF2C16" w:rsidP="00FA6D76">
                  <w:pPr>
                    <w:pStyle w:val="BodyText2"/>
                    <w:widowControl w:val="0"/>
                    <w:numPr>
                      <w:ilvl w:val="0"/>
                      <w:numId w:val="2"/>
                    </w:numPr>
                    <w:tabs>
                      <w:tab w:val="left" w:pos="-480"/>
                      <w:tab w:val="left" w:pos="0"/>
                      <w:tab w:val="left" w:pos="2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left="180" w:hanging="180"/>
                    <w:rPr>
                      <w:sz w:val="20"/>
                    </w:rPr>
                  </w:pPr>
                  <w:r w:rsidRPr="00564EE3">
                    <w:rPr>
                      <w:rFonts w:ascii="Frutiger LT Std 45 Light" w:hAnsi="Frutiger LT Std 45 Light"/>
                      <w:bCs/>
                      <w:sz w:val="16"/>
                      <w:szCs w:val="16"/>
                    </w:rPr>
                    <w:t>Identify the differences between blood types.</w:t>
                  </w:r>
                </w:p>
              </w:txbxContent>
            </v:textbox>
            <w10:wrap type="tight"/>
          </v:shape>
        </w:pict>
      </w:r>
      <w:r w:rsidRPr="00F867E4">
        <w:rPr>
          <w:b/>
          <w:noProof/>
          <w:sz w:val="28"/>
        </w:rPr>
        <w:pict>
          <v:shape id="_x0000_s1055" type="#_x0000_t202" style="position:absolute;margin-left:405.1pt;margin-top:26.8pt;width:126pt;height:247.1pt;z-index:251688960" wrapcoords="-129 -66 -129 21600 21729 21600 21729 -66 -129 -66" filled="f" strokeweight="1.5pt">
            <v:fill o:detectmouseclick="t"/>
            <v:textbox style="mso-next-textbox:#_x0000_s1055" inset=",7.2pt,,7.2pt">
              <w:txbxContent>
                <w:p w:rsidR="00FF2C16" w:rsidRDefault="00FF2C16" w:rsidP="00F4380D">
                  <w:pPr>
                    <w:spacing w:after="120"/>
                    <w:rPr>
                      <w:b/>
                      <w:sz w:val="22"/>
                    </w:rPr>
                  </w:pPr>
                  <w:r>
                    <w:t xml:space="preserve"> </w:t>
                  </w:r>
                  <w:r>
                    <w:rPr>
                      <w:b/>
                      <w:sz w:val="22"/>
                    </w:rPr>
                    <w:t>Algebra I</w:t>
                  </w:r>
                  <w:r w:rsidRPr="00A110B9">
                    <w:rPr>
                      <w:b/>
                      <w:sz w:val="22"/>
                    </w:rPr>
                    <w:t>:</w:t>
                  </w:r>
                </w:p>
                <w:p w:rsidR="00FF2C16" w:rsidRPr="00F4380D" w:rsidRDefault="00FF2C16" w:rsidP="00FA6D76">
                  <w:pPr>
                    <w:pStyle w:val="ListParagraph"/>
                    <w:widowControl w:val="0"/>
                    <w:numPr>
                      <w:ilvl w:val="0"/>
                      <w:numId w:val="4"/>
                    </w:numPr>
                    <w:tabs>
                      <w:tab w:val="left" w:pos="-48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6"/>
                      <w:szCs w:val="18"/>
                    </w:rPr>
                  </w:pPr>
                  <w:r w:rsidRPr="00F4380D">
                    <w:rPr>
                      <w:rFonts w:ascii="Frutiger LT Std 45 Light" w:hAnsi="Frutiger LT Std 45 Light"/>
                      <w:bCs/>
                      <w:color w:val="000000"/>
                      <w:sz w:val="16"/>
                      <w:szCs w:val="18"/>
                    </w:rPr>
                    <w:t>Solve multistep problems, including word problems, involving linear equations and linear inequalities in one variable and provide justification for each step.</w:t>
                  </w:r>
                </w:p>
                <w:p w:rsidR="00FF2C16" w:rsidRPr="00F4380D" w:rsidRDefault="00FF2C16" w:rsidP="00FA6D76">
                  <w:pPr>
                    <w:pStyle w:val="ListParagraph"/>
                    <w:widowControl w:val="0"/>
                    <w:numPr>
                      <w:ilvl w:val="0"/>
                      <w:numId w:val="4"/>
                    </w:numPr>
                    <w:tabs>
                      <w:tab w:val="left" w:pos="-48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6"/>
                      <w:szCs w:val="18"/>
                    </w:rPr>
                  </w:pPr>
                  <w:r w:rsidRPr="00F4380D">
                    <w:rPr>
                      <w:rFonts w:ascii="Frutiger LT Std 45 Light" w:hAnsi="Frutiger LT Std 45 Light"/>
                      <w:bCs/>
                      <w:color w:val="000000"/>
                      <w:sz w:val="16"/>
                      <w:szCs w:val="18"/>
                    </w:rPr>
                    <w:t>Grap</w:t>
                  </w:r>
                  <w:r>
                    <w:rPr>
                      <w:rFonts w:ascii="Frutiger LT Std 45 Light" w:hAnsi="Frutiger LT Std 45 Light"/>
                      <w:bCs/>
                      <w:color w:val="000000"/>
                      <w:sz w:val="16"/>
                      <w:szCs w:val="18"/>
                    </w:rPr>
                    <w:t>h a linear equation and compute</w:t>
                  </w:r>
                  <w:r w:rsidRPr="00F4380D">
                    <w:rPr>
                      <w:rFonts w:ascii="Frutiger LT Std 45 Light" w:hAnsi="Frutiger LT Std 45 Light"/>
                      <w:bCs/>
                      <w:color w:val="000000"/>
                      <w:sz w:val="16"/>
                      <w:szCs w:val="18"/>
                    </w:rPr>
                    <w:t xml:space="preserve"> the </w:t>
                  </w:r>
                  <w:r w:rsidRPr="00F4380D">
                    <w:rPr>
                      <w:rFonts w:ascii="Frutiger LT Std 45 Light" w:hAnsi="Frutiger LT Std 45 Light"/>
                      <w:bCs/>
                      <w:i/>
                      <w:color w:val="000000"/>
                      <w:sz w:val="16"/>
                      <w:szCs w:val="18"/>
                    </w:rPr>
                    <w:t>x-</w:t>
                  </w:r>
                  <w:r w:rsidRPr="00F4380D">
                    <w:rPr>
                      <w:rFonts w:ascii="Frutiger LT Std 45 Light" w:hAnsi="Frutiger LT Std 45 Light"/>
                      <w:bCs/>
                      <w:color w:val="000000"/>
                      <w:sz w:val="16"/>
                      <w:szCs w:val="18"/>
                    </w:rPr>
                    <w:t xml:space="preserve"> and </w:t>
                  </w:r>
                  <w:r w:rsidRPr="00F4380D">
                    <w:rPr>
                      <w:rFonts w:ascii="Frutiger LT Std 45 Light" w:hAnsi="Frutiger LT Std 45 Light"/>
                      <w:bCs/>
                      <w:i/>
                      <w:color w:val="000000"/>
                      <w:sz w:val="16"/>
                      <w:szCs w:val="18"/>
                    </w:rPr>
                    <w:t>y-</w:t>
                  </w:r>
                  <w:r w:rsidRPr="00F4380D">
                    <w:rPr>
                      <w:rFonts w:ascii="Frutiger LT Std 45 Light" w:hAnsi="Frutiger LT Std 45 Light"/>
                      <w:bCs/>
                      <w:color w:val="000000"/>
                      <w:sz w:val="16"/>
                      <w:szCs w:val="18"/>
                    </w:rPr>
                    <w:t xml:space="preserve">intercepts. </w:t>
                  </w:r>
                </w:p>
                <w:p w:rsidR="00FF2C16" w:rsidRPr="006D23C2" w:rsidRDefault="00FF2C16" w:rsidP="00FA6D76">
                  <w:pPr>
                    <w:pStyle w:val="ListParagraph"/>
                    <w:widowControl w:val="0"/>
                    <w:numPr>
                      <w:ilvl w:val="0"/>
                      <w:numId w:val="4"/>
                    </w:numPr>
                    <w:tabs>
                      <w:tab w:val="left" w:pos="-48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8"/>
                    </w:rPr>
                  </w:pPr>
                  <w:r w:rsidRPr="00F4380D">
                    <w:rPr>
                      <w:rFonts w:ascii="Frutiger LT Std 45 Light" w:hAnsi="Frutiger LT Std 45 Light"/>
                      <w:bCs/>
                      <w:color w:val="000000"/>
                      <w:sz w:val="16"/>
                      <w:szCs w:val="18"/>
                    </w:rPr>
                    <w:t xml:space="preserve">Verify that a point lies on a line, given an equation of the line. </w:t>
                  </w:r>
                </w:p>
                <w:p w:rsidR="00FF2C16" w:rsidRPr="00F4380D" w:rsidRDefault="00FF2C16" w:rsidP="00FA6D76">
                  <w:pPr>
                    <w:pStyle w:val="ListParagraph"/>
                    <w:widowControl w:val="0"/>
                    <w:numPr>
                      <w:ilvl w:val="0"/>
                      <w:numId w:val="4"/>
                    </w:numPr>
                    <w:tabs>
                      <w:tab w:val="left" w:pos="-480"/>
                      <w:tab w:val="left" w:pos="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8"/>
                    </w:rPr>
                  </w:pPr>
                  <w:r w:rsidRPr="00F4380D">
                    <w:rPr>
                      <w:rFonts w:ascii="Frutiger LT Std 45 Light" w:hAnsi="Frutiger LT Std 45 Light"/>
                      <w:bCs/>
                      <w:color w:val="000000"/>
                      <w:sz w:val="16"/>
                      <w:szCs w:val="18"/>
                    </w:rPr>
                    <w:t xml:space="preserve">Derive linear equations by using the point-slope formula. </w:t>
                  </w:r>
                </w:p>
              </w:txbxContent>
            </v:textbox>
            <w10:wrap type="tight"/>
          </v:shape>
        </w:pict>
      </w:r>
      <w:r w:rsidRPr="00F867E4">
        <w:rPr>
          <w:b/>
          <w:noProof/>
          <w:sz w:val="28"/>
        </w:rPr>
        <w:pict>
          <v:shape id="_x0000_s1054" type="#_x0000_t202" style="position:absolute;margin-left:265.6pt;margin-top:26.8pt;width:126pt;height:247.1pt;z-index:251687936" wrapcoords="-129 -66 -129 21600 21729 21600 21729 -66 -129 -66" filled="f" strokeweight="1.5pt">
            <v:fill o:detectmouseclick="t"/>
            <v:textbox style="mso-next-textbox:#_x0000_s1054" inset=",7.2pt,,7.2pt">
              <w:txbxContent>
                <w:p w:rsidR="00FF2C16" w:rsidRPr="00564EE3" w:rsidRDefault="00FF2C16" w:rsidP="00564EE3">
                  <w:pPr>
                    <w:spacing w:after="120"/>
                    <w:rPr>
                      <w:b/>
                      <w:sz w:val="22"/>
                    </w:rPr>
                  </w:pPr>
                  <w:r w:rsidRPr="00564EE3">
                    <w:rPr>
                      <w:b/>
                      <w:sz w:val="22"/>
                    </w:rPr>
                    <w:t>Language Arts:</w:t>
                  </w:r>
                </w:p>
                <w:p w:rsidR="00FF2C16" w:rsidRPr="00564EE3" w:rsidRDefault="00FF2C16" w:rsidP="00FA6D76">
                  <w:pPr>
                    <w:pStyle w:val="ListParagraph"/>
                    <w:widowControl w:val="0"/>
                    <w:numPr>
                      <w:ilvl w:val="0"/>
                      <w:numId w:val="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6"/>
                      <w:szCs w:val="18"/>
                    </w:rPr>
                  </w:pPr>
                  <w:r w:rsidRPr="00564EE3">
                    <w:rPr>
                      <w:rFonts w:ascii="Frutiger LT Std 45 Light" w:hAnsi="Frutiger LT Std 45 Light"/>
                      <w:bCs/>
                      <w:color w:val="000000"/>
                      <w:sz w:val="16"/>
                      <w:szCs w:val="18"/>
                    </w:rPr>
                    <w:t>Analyze interactions between main and subordinate characters in a literary text and explain the way those interactions affect the plot.</w:t>
                  </w:r>
                </w:p>
                <w:p w:rsidR="00FF2C16" w:rsidRPr="00564EE3" w:rsidRDefault="00FF2C16" w:rsidP="00FA6D76">
                  <w:pPr>
                    <w:pStyle w:val="ListParagraph"/>
                    <w:widowControl w:val="0"/>
                    <w:numPr>
                      <w:ilvl w:val="0"/>
                      <w:numId w:val="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rFonts w:ascii="Frutiger LT Std 45 Light" w:hAnsi="Frutiger LT Std 45 Light"/>
                      <w:bCs/>
                      <w:color w:val="000000"/>
                      <w:sz w:val="16"/>
                      <w:szCs w:val="18"/>
                    </w:rPr>
                  </w:pPr>
                  <w:r w:rsidRPr="00564EE3">
                    <w:rPr>
                      <w:rFonts w:ascii="Frutiger LT Std 45 Light" w:hAnsi="Frutiger LT Std 45 Light"/>
                      <w:bCs/>
                      <w:color w:val="000000"/>
                      <w:sz w:val="16"/>
                      <w:szCs w:val="18"/>
                    </w:rPr>
                    <w:t>Analyze and trace an author’s development of time and sequence, including complex literary devices (e.g., foreshadowing, flashbacks).</w:t>
                  </w:r>
                </w:p>
                <w:p w:rsidR="00FF2C16" w:rsidRPr="00564EE3" w:rsidRDefault="00FF2C16" w:rsidP="00FA6D76">
                  <w:pPr>
                    <w:pStyle w:val="ListParagraph"/>
                    <w:widowControl w:val="0"/>
                    <w:numPr>
                      <w:ilvl w:val="0"/>
                      <w:numId w:val="3"/>
                    </w:numPr>
                    <w:tabs>
                      <w:tab w:val="left" w:pos="99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187" w:hanging="187"/>
                    <w:contextualSpacing w:val="0"/>
                    <w:rPr>
                      <w:sz w:val="20"/>
                    </w:rPr>
                  </w:pPr>
                  <w:r w:rsidRPr="00564EE3">
                    <w:rPr>
                      <w:rFonts w:ascii="Frutiger LT Std 45 Light" w:hAnsi="Frutiger LT Std 45 Light"/>
                      <w:bCs/>
                      <w:color w:val="000000"/>
                      <w:sz w:val="16"/>
                      <w:szCs w:val="18"/>
                    </w:rPr>
                    <w:t>Apply appropriate interviewing techniques: prepare and ask relevant questions; make notes of responses; compile and report responses; evaluate the interview’s effectiveness.</w:t>
                  </w:r>
                </w:p>
              </w:txbxContent>
            </v:textbox>
            <w10:wrap type="tight"/>
          </v:shape>
        </w:pict>
      </w:r>
      <w:r w:rsidRPr="00F867E4">
        <w:rPr>
          <w:b/>
          <w:noProof/>
          <w:sz w:val="28"/>
        </w:rPr>
        <w:pict>
          <v:shape id="_x0000_s1052" type="#_x0000_t202" style="position:absolute;margin-left:-23.3pt;margin-top:26.7pt;width:126pt;height:247.1pt;z-index:251685888" wrapcoords="-129 -66 -129 21600 21729 21600 21729 -66 -129 -66" filled="f" strokeweight="1.5pt">
            <v:fill o:detectmouseclick="t"/>
            <v:textbox style="mso-next-textbox:#_x0000_s1052" inset=",7.2pt,,7.2pt">
              <w:txbxContent>
                <w:p w:rsidR="00FF2C16" w:rsidRDefault="00FF2C16" w:rsidP="00254BC8">
                  <w:pPr>
                    <w:pStyle w:val="BodyText"/>
                    <w:tabs>
                      <w:tab w:val="clear" w:pos="0"/>
                    </w:tabs>
                    <w:spacing w:after="120"/>
                    <w:jc w:val="left"/>
                    <w:rPr>
                      <w:rFonts w:ascii="Cambria" w:hAnsi="Cambria"/>
                      <w:b/>
                      <w:sz w:val="22"/>
                    </w:rPr>
                  </w:pPr>
                  <w:r>
                    <w:rPr>
                      <w:rFonts w:ascii="Cambria" w:hAnsi="Cambria"/>
                      <w:b/>
                      <w:sz w:val="22"/>
                    </w:rPr>
                    <w:t xml:space="preserve">Foundations of Law:  </w:t>
                  </w:r>
                </w:p>
                <w:p w:rsidR="00FF2C16" w:rsidRPr="00254BC8" w:rsidRDefault="00FF2C16" w:rsidP="00FA6D76">
                  <w:pPr>
                    <w:pStyle w:val="ListParagraph"/>
                    <w:numPr>
                      <w:ilvl w:val="0"/>
                      <w:numId w:val="1"/>
                    </w:numPr>
                    <w:spacing w:after="120"/>
                    <w:ind w:left="187" w:hanging="187"/>
                    <w:contextualSpacing w:val="0"/>
                    <w:rPr>
                      <w:rFonts w:ascii="Frutiger LT Std 45 Light" w:hAnsi="Frutiger LT Std 45 Light"/>
                      <w:sz w:val="16"/>
                      <w:szCs w:val="17"/>
                    </w:rPr>
                  </w:pPr>
                  <w:r w:rsidRPr="00254BC8">
                    <w:rPr>
                      <w:rFonts w:ascii="Frutiger LT Std 45 Light" w:hAnsi="Frutiger LT Std 45 Light"/>
                      <w:sz w:val="16"/>
                      <w:szCs w:val="17"/>
                    </w:rPr>
                    <w:t>Understand specialized investigative techniques, devices and equipment to enhance investigation regarding compliance with laws and regulations.</w:t>
                  </w:r>
                </w:p>
                <w:p w:rsidR="00FF2C16" w:rsidRPr="00254BC8" w:rsidRDefault="00FF2C16" w:rsidP="00FA6D76">
                  <w:pPr>
                    <w:pStyle w:val="ListParagraph"/>
                    <w:numPr>
                      <w:ilvl w:val="0"/>
                      <w:numId w:val="1"/>
                    </w:numPr>
                    <w:spacing w:after="120"/>
                    <w:ind w:left="187" w:hanging="187"/>
                    <w:contextualSpacing w:val="0"/>
                    <w:rPr>
                      <w:rFonts w:ascii="Frutiger LT Std 45 Light" w:hAnsi="Frutiger LT Std 45 Light"/>
                      <w:sz w:val="16"/>
                      <w:szCs w:val="17"/>
                    </w:rPr>
                  </w:pPr>
                  <w:r w:rsidRPr="00254BC8">
                    <w:rPr>
                      <w:rFonts w:ascii="Frutiger LT Std 45 Light" w:hAnsi="Frutiger LT Std 45 Light"/>
                      <w:sz w:val="16"/>
                      <w:szCs w:val="17"/>
                    </w:rPr>
                    <w:t>Conduct interviews and interrogations with individuals using proper procedures to ensure the protection of individual rights and information gathering.</w:t>
                  </w:r>
                </w:p>
                <w:p w:rsidR="00FF2C16" w:rsidRPr="00254BC8" w:rsidRDefault="00FF2C16" w:rsidP="00FA6D76">
                  <w:pPr>
                    <w:pStyle w:val="ListParagraph"/>
                    <w:numPr>
                      <w:ilvl w:val="0"/>
                      <w:numId w:val="1"/>
                    </w:numPr>
                    <w:spacing w:after="120"/>
                    <w:ind w:left="187" w:hanging="187"/>
                    <w:contextualSpacing w:val="0"/>
                    <w:rPr>
                      <w:rFonts w:ascii="Frutiger LT Std 45 Light" w:hAnsi="Frutiger LT Std 45 Light"/>
                      <w:sz w:val="16"/>
                      <w:szCs w:val="17"/>
                    </w:rPr>
                  </w:pPr>
                  <w:r w:rsidRPr="00254BC8">
                    <w:rPr>
                      <w:rFonts w:ascii="Frutiger LT Std 45 Light" w:hAnsi="Frutiger LT Std 45 Light"/>
                      <w:sz w:val="16"/>
                      <w:szCs w:val="17"/>
                    </w:rPr>
                    <w:t>Apply active listening skills to obtain and clarify information.</w:t>
                  </w:r>
                </w:p>
                <w:p w:rsidR="00FF2C16" w:rsidRPr="00254BC8" w:rsidRDefault="00FF2C16" w:rsidP="00FA6D76">
                  <w:pPr>
                    <w:pStyle w:val="ListParagraph"/>
                    <w:numPr>
                      <w:ilvl w:val="0"/>
                      <w:numId w:val="1"/>
                    </w:numPr>
                    <w:spacing w:after="120"/>
                    <w:ind w:left="187" w:hanging="187"/>
                    <w:contextualSpacing w:val="0"/>
                    <w:rPr>
                      <w:rFonts w:ascii="Frutiger LT Std 45 Light" w:hAnsi="Frutiger LT Std 45 Light"/>
                      <w:sz w:val="18"/>
                    </w:rPr>
                  </w:pPr>
                  <w:r w:rsidRPr="00254BC8">
                    <w:rPr>
                      <w:rFonts w:ascii="Frutiger LT Std 45 Light" w:hAnsi="Frutiger LT Std 45 Light"/>
                      <w:sz w:val="16"/>
                      <w:szCs w:val="17"/>
                    </w:rPr>
                    <w:t>Analyze and interpret nonverbal communication cues to discern facts from fabrication.</w:t>
                  </w:r>
                </w:p>
              </w:txbxContent>
            </v:textbox>
            <w10:wrap type="tight"/>
          </v:shape>
        </w:pict>
      </w:r>
      <w:r w:rsidRPr="00F867E4">
        <w:rPr>
          <w:b/>
          <w:noProof/>
          <w:sz w:val="28"/>
        </w:rPr>
        <w:pict>
          <v:shape id="_x0000_s1061" type="#_x0000_t202" style="position:absolute;margin-left:11.8pt;margin-top:349.2pt;width:645.75pt;height:111.15pt;z-index:251695104" wrapcoords="-25 -146 -25 21600 21650 21600 21650 -146 -25 -146" filled="f" strokeweight="1.5pt">
            <v:fill o:detectmouseclick="t"/>
            <v:textbox style="mso-next-textbox:#_x0000_s1061" inset=",7.2pt,,7.2pt">
              <w:txbxContent>
                <w:p w:rsidR="00FF2C16" w:rsidRPr="000C53F4" w:rsidRDefault="00FF2C16" w:rsidP="0027046C">
                  <w:pPr>
                    <w:rPr>
                      <w:rFonts w:ascii="Frutiger LT Std 45 Light" w:hAnsi="Frutiger LT Std 45 Light"/>
                      <w:color w:val="000000"/>
                    </w:rPr>
                  </w:pPr>
                  <w:r>
                    <w:rPr>
                      <w:b/>
                      <w:sz w:val="22"/>
                    </w:rPr>
                    <w:t xml:space="preserve">PROJECT DESCRIPTION: </w:t>
                  </w:r>
                  <w:r w:rsidRPr="000C53F4">
                    <w:rPr>
                      <w:rFonts w:ascii="Frutiger LT Std 45 Light" w:hAnsi="Frutiger LT Std 45 Light"/>
                      <w:sz w:val="22"/>
                    </w:rPr>
                    <w:t xml:space="preserve">Students will take on the role of crime scene investigators to solve a murder that has occurred at the school. They will integrate math, science and language arts into the study of forensic science and associated careers such as law enforcement officers and district attorneys. Students will secure the crime scene, conduct a law enforcement investigation, conduct interviews, interrogate witnesses and suspects, write up a narrative police report with witness statements, </w:t>
                  </w:r>
                  <w:r>
                    <w:rPr>
                      <w:rFonts w:ascii="Frutiger LT Std 45 Light" w:hAnsi="Frutiger LT Std 45 Light"/>
                      <w:sz w:val="22"/>
                    </w:rPr>
                    <w:t xml:space="preserve">including </w:t>
                  </w:r>
                  <w:r w:rsidRPr="000C53F4">
                    <w:rPr>
                      <w:rFonts w:ascii="Frutiger LT Std 45 Light" w:hAnsi="Frutiger LT Std 45 Light"/>
                      <w:sz w:val="22"/>
                    </w:rPr>
                    <w:t xml:space="preserve">scientific lab report attachments, and present their findings. The culminating </w:t>
                  </w:r>
                  <w:r>
                    <w:rPr>
                      <w:rFonts w:ascii="Frutiger LT Std 45 Light" w:hAnsi="Frutiger LT Std 45 Light"/>
                      <w:sz w:val="22"/>
                    </w:rPr>
                    <w:t>assessment will be a presentation</w:t>
                  </w:r>
                  <w:r w:rsidRPr="000C53F4">
                    <w:rPr>
                      <w:rFonts w:ascii="Frutiger LT Std 45 Light" w:hAnsi="Frutiger LT Std 45 Light"/>
                      <w:sz w:val="22"/>
                    </w:rPr>
                    <w:t xml:space="preserve"> to the District Attorney of the written report, and an oral report with a multimedia PowerPoint of the evidence. The goal is to persuade the DA of the suspect</w:t>
                  </w:r>
                  <w:r>
                    <w:rPr>
                      <w:rFonts w:ascii="Frutiger LT Std 45 Light" w:hAnsi="Frutiger LT Std 45 Light"/>
                      <w:sz w:val="22"/>
                    </w:rPr>
                    <w:t>’s guilt</w:t>
                  </w:r>
                  <w:r w:rsidRPr="000C53F4">
                    <w:rPr>
                      <w:rFonts w:ascii="Frutiger LT Std 45 Light" w:hAnsi="Frutiger LT Std 45 Light"/>
                      <w:sz w:val="22"/>
                    </w:rPr>
                    <w:t xml:space="preserve"> and the charges t</w:t>
                  </w:r>
                  <w:r>
                    <w:rPr>
                      <w:rFonts w:ascii="Frutiger LT Std 45 Light" w:hAnsi="Frutiger LT Std 45 Light"/>
                      <w:sz w:val="22"/>
                    </w:rPr>
                    <w:t>o be brought</w:t>
                  </w:r>
                  <w:r w:rsidRPr="000C53F4">
                    <w:rPr>
                      <w:rFonts w:ascii="Frutiger LT Std 45 Light" w:hAnsi="Frutiger LT Std 45 Light"/>
                      <w:sz w:val="22"/>
                    </w:rPr>
                    <w:t>.</w:t>
                  </w:r>
                </w:p>
                <w:p w:rsidR="00FF2C16" w:rsidRPr="000C53F4" w:rsidRDefault="00FF2C16" w:rsidP="0027046C">
                  <w:pPr>
                    <w:rPr>
                      <w:rFonts w:ascii="Frutiger LT Std 45 Light" w:hAnsi="Frutiger LT Std 45 Light"/>
                      <w:color w:val="000000"/>
                    </w:rPr>
                  </w:pPr>
                </w:p>
                <w:p w:rsidR="00FF2C16" w:rsidRDefault="00FF2C16" w:rsidP="0027046C">
                  <w:pPr>
                    <w:rPr>
                      <w:color w:val="000000"/>
                    </w:rPr>
                  </w:pPr>
                </w:p>
                <w:p w:rsidR="00FF2C16" w:rsidRDefault="00FF2C16" w:rsidP="0027046C">
                  <w:pPr>
                    <w:rPr>
                      <w:color w:val="000000"/>
                    </w:rPr>
                  </w:pPr>
                </w:p>
                <w:p w:rsidR="00FF2C16" w:rsidRDefault="00FF2C16" w:rsidP="0027046C">
                  <w:pPr>
                    <w:rPr>
                      <w:color w:val="000000"/>
                    </w:rPr>
                  </w:pPr>
                </w:p>
                <w:p w:rsidR="00FF2C16" w:rsidRDefault="00FF2C16" w:rsidP="0027046C">
                  <w:pPr>
                    <w:rPr>
                      <w:color w:val="000000"/>
                    </w:rPr>
                  </w:pPr>
                </w:p>
                <w:p w:rsidR="00FF2C16" w:rsidRDefault="00FF2C16" w:rsidP="0027046C">
                  <w:pPr>
                    <w:rPr>
                      <w:color w:val="000000"/>
                    </w:rPr>
                  </w:pPr>
                </w:p>
                <w:p w:rsidR="00FF2C16" w:rsidRDefault="00FF2C16" w:rsidP="0027046C">
                  <w:pPr>
                    <w:rPr>
                      <w:color w:val="000000"/>
                    </w:rPr>
                  </w:pPr>
                </w:p>
                <w:p w:rsidR="00FF2C16" w:rsidRDefault="00FF2C16" w:rsidP="0027046C">
                  <w:pPr>
                    <w:rPr>
                      <w:color w:val="000000"/>
                    </w:rPr>
                  </w:pPr>
                </w:p>
                <w:p w:rsidR="00FF2C16" w:rsidRDefault="00FF2C16" w:rsidP="0027046C">
                  <w:pPr>
                    <w:rPr>
                      <w:color w:val="000000"/>
                    </w:rPr>
                  </w:pPr>
                </w:p>
                <w:p w:rsidR="00FF2C16" w:rsidRDefault="00FF2C16" w:rsidP="0027046C">
                  <w:pPr>
                    <w:rPr>
                      <w:color w:val="000000"/>
                    </w:rPr>
                  </w:pPr>
                </w:p>
                <w:p w:rsidR="00FF2C16" w:rsidRDefault="00FF2C16" w:rsidP="0027046C">
                  <w:pPr>
                    <w:rPr>
                      <w:color w:val="000000"/>
                    </w:rPr>
                  </w:pPr>
                </w:p>
                <w:p w:rsidR="00FF2C16" w:rsidRPr="00B472EA" w:rsidRDefault="00FF2C16" w:rsidP="0027046C">
                  <w:pPr>
                    <w:rPr>
                      <w:sz w:val="22"/>
                    </w:rPr>
                  </w:pPr>
                </w:p>
              </w:txbxContent>
            </v:textbox>
            <w10:wrap type="tight"/>
          </v:shape>
        </w:pict>
      </w:r>
      <w:r w:rsidRPr="00F867E4">
        <w:rPr>
          <w:b/>
          <w:noProof/>
          <w:sz w:val="28"/>
        </w:rPr>
        <w:pict>
          <v:shape id="_x0000_s1059" type="#_x0000_t202" style="position:absolute;margin-left:11.8pt;margin-top:288.85pt;width:9in;height:45.5pt;z-index:251693056" wrapcoords="-25 -354 -25 21600 21625 21600 21625 -354 -25 -354" filled="f" strokeweight="1.5pt">
            <v:fill o:detectmouseclick="t"/>
            <v:textbox style="mso-next-textbox:#_x0000_s1059" inset=",7.2pt,,7.2pt">
              <w:txbxContent>
                <w:p w:rsidR="00FF2C16" w:rsidRPr="000C53F4" w:rsidRDefault="00FF2C16" w:rsidP="0027046C">
                  <w:pPr>
                    <w:rPr>
                      <w:rFonts w:ascii="Frutiger LT Std 45 Light" w:hAnsi="Frutiger LT Std 45 Light"/>
                      <w:sz w:val="20"/>
                    </w:rPr>
                  </w:pPr>
                  <w:r w:rsidRPr="00A110B9">
                    <w:rPr>
                      <w:b/>
                      <w:sz w:val="22"/>
                    </w:rPr>
                    <w:t>DRIVING QUESTION:</w:t>
                  </w:r>
                  <w:r>
                    <w:rPr>
                      <w:sz w:val="22"/>
                    </w:rPr>
                    <w:t xml:space="preserve">  </w:t>
                  </w:r>
                  <w:r w:rsidRPr="000C53F4">
                    <w:rPr>
                      <w:rFonts w:ascii="Frutiger LT Std 45 Light" w:hAnsi="Frutiger LT Std 45 Light"/>
                      <w:sz w:val="20"/>
                    </w:rPr>
                    <w:t>What are the appropriate roles for scientific technology and human judgment in bringing criminal charges against a defendant?</w:t>
                  </w:r>
                </w:p>
              </w:txbxContent>
            </v:textbox>
            <w10:wrap type="tight"/>
          </v:shape>
        </w:pict>
      </w:r>
      <w:r w:rsidRPr="00F867E4">
        <w:rPr>
          <w:b/>
          <w:noProof/>
          <w:sz w:val="28"/>
        </w:rPr>
        <w:pict>
          <v:shape id="_x0000_s1056" type="#_x0000_t202" style="position:absolute;margin-left:545.5pt;margin-top:26.7pt;width:126pt;height:247.1pt;z-index:251689984" wrapcoords="-129 -66 -129 21600 21729 21600 21729 -66 -129 -66" filled="f" strokeweight="1.5pt">
            <v:fill o:detectmouseclick="t"/>
            <v:textbox style="mso-next-textbox:#_x0000_s1056" inset=",7.2pt,,7.2pt">
              <w:txbxContent>
                <w:p w:rsidR="00FF2C16" w:rsidRDefault="00FF2C16" w:rsidP="00F4380D">
                  <w:pPr>
                    <w:spacing w:after="120"/>
                    <w:rPr>
                      <w:b/>
                      <w:sz w:val="22"/>
                    </w:rPr>
                  </w:pPr>
                  <w:r>
                    <w:rPr>
                      <w:b/>
                      <w:sz w:val="22"/>
                    </w:rPr>
                    <w:t>Geometry:</w:t>
                  </w:r>
                </w:p>
                <w:p w:rsidR="00FF2C16" w:rsidRPr="00F4380D" w:rsidRDefault="00FF2C16" w:rsidP="00FA6D76">
                  <w:pPr>
                    <w:pStyle w:val="ListParagraph"/>
                    <w:numPr>
                      <w:ilvl w:val="0"/>
                      <w:numId w:val="5"/>
                    </w:numPr>
                    <w:spacing w:after="120"/>
                    <w:ind w:left="187" w:hanging="187"/>
                    <w:contextualSpacing w:val="0"/>
                    <w:rPr>
                      <w:rFonts w:ascii="Frutiger LT Std 45 Light" w:hAnsi="Frutiger LT Std 45 Light"/>
                      <w:sz w:val="16"/>
                      <w:szCs w:val="18"/>
                    </w:rPr>
                  </w:pPr>
                  <w:r w:rsidRPr="00F4380D">
                    <w:rPr>
                      <w:rFonts w:ascii="Frutiger LT Std 45 Light" w:hAnsi="Frutiger LT Std 45 Light"/>
                      <w:sz w:val="16"/>
                      <w:szCs w:val="18"/>
                    </w:rPr>
                    <w:t>Construct and judge the validity of a logical argument and give counterexamples to disprove a statement.</w:t>
                  </w:r>
                </w:p>
                <w:p w:rsidR="00FF2C16" w:rsidRPr="00F4380D" w:rsidRDefault="00FF2C16" w:rsidP="00FA6D76">
                  <w:pPr>
                    <w:pStyle w:val="ListParagraph"/>
                    <w:numPr>
                      <w:ilvl w:val="0"/>
                      <w:numId w:val="5"/>
                    </w:numPr>
                    <w:spacing w:after="120"/>
                    <w:ind w:left="187" w:hanging="187"/>
                    <w:contextualSpacing w:val="0"/>
                    <w:rPr>
                      <w:rFonts w:ascii="Frutiger LT Std 45 Light" w:hAnsi="Frutiger LT Std 45 Light"/>
                      <w:sz w:val="16"/>
                      <w:szCs w:val="18"/>
                    </w:rPr>
                  </w:pPr>
                  <w:r w:rsidRPr="00F4380D">
                    <w:rPr>
                      <w:rFonts w:ascii="Frutiger LT Std 45 Light" w:hAnsi="Frutiger LT Std 45 Light"/>
                      <w:sz w:val="16"/>
                      <w:szCs w:val="18"/>
                    </w:rPr>
                    <w:t>Prove theorems by using coordinate geometry, including the midpoint of a line segment, the distance formula, and various forms of equations of lines and circles.</w:t>
                  </w:r>
                </w:p>
                <w:p w:rsidR="00FF2C16" w:rsidRDefault="00FF2C16" w:rsidP="00F4380D">
                  <w:pPr>
                    <w:spacing w:after="120"/>
                    <w:rPr>
                      <w:b/>
                      <w:sz w:val="22"/>
                    </w:rPr>
                  </w:pPr>
                  <w:r>
                    <w:rPr>
                      <w:b/>
                      <w:sz w:val="22"/>
                    </w:rPr>
                    <w:t>World History:</w:t>
                  </w:r>
                </w:p>
                <w:p w:rsidR="00FF2C16" w:rsidRPr="00F4380D" w:rsidRDefault="00FF2C16" w:rsidP="00FA6D76">
                  <w:pPr>
                    <w:pStyle w:val="ListParagraph"/>
                    <w:widowControl w:val="0"/>
                    <w:numPr>
                      <w:ilvl w:val="0"/>
                      <w:numId w:val="6"/>
                    </w:numPr>
                    <w:tabs>
                      <w:tab w:val="left" w:pos="3600"/>
                      <w:tab w:val="left" w:pos="4320"/>
                      <w:tab w:val="left" w:pos="5040"/>
                      <w:tab w:val="left" w:pos="5760"/>
                      <w:tab w:val="left" w:pos="6480"/>
                      <w:tab w:val="left" w:pos="7200"/>
                      <w:tab w:val="left" w:pos="7920"/>
                      <w:tab w:val="left" w:pos="8640"/>
                      <w:tab w:val="left" w:pos="9360"/>
                      <w:tab w:val="left" w:pos="10080"/>
                    </w:tabs>
                    <w:spacing w:after="120"/>
                    <w:ind w:left="180" w:hanging="180"/>
                    <w:rPr>
                      <w:rFonts w:ascii="Frutiger LT Std 45 Light" w:hAnsi="Frutiger LT Std 45 Light"/>
                      <w:sz w:val="16"/>
                      <w:szCs w:val="18"/>
                    </w:rPr>
                  </w:pPr>
                  <w:r>
                    <w:rPr>
                      <w:rFonts w:ascii="Frutiger LT Std 45 Light" w:hAnsi="Frutiger LT Std 45 Light"/>
                      <w:bCs/>
                      <w:color w:val="000000"/>
                      <w:sz w:val="16"/>
                      <w:szCs w:val="18"/>
                    </w:rPr>
                    <w:t>Describe</w:t>
                  </w:r>
                  <w:r w:rsidRPr="00F4380D">
                    <w:rPr>
                      <w:rFonts w:ascii="Frutiger LT Std 45 Light" w:hAnsi="Frutiger LT Std 45 Light"/>
                      <w:bCs/>
                      <w:color w:val="000000"/>
                      <w:sz w:val="16"/>
                      <w:szCs w:val="18"/>
                    </w:rPr>
                    <w:t xml:space="preserve"> events and </w:t>
                  </w:r>
                  <w:r>
                    <w:rPr>
                      <w:rFonts w:ascii="Frutiger LT Std 45 Light" w:hAnsi="Frutiger LT Std 45 Light"/>
                      <w:bCs/>
                      <w:color w:val="000000"/>
                      <w:sz w:val="16"/>
                      <w:szCs w:val="18"/>
                    </w:rPr>
                    <w:t xml:space="preserve">explain the </w:t>
                  </w:r>
                  <w:r w:rsidRPr="00F4380D">
                    <w:rPr>
                      <w:rFonts w:ascii="Frutiger LT Std 45 Light" w:hAnsi="Frutiger LT Std 45 Light"/>
                      <w:bCs/>
                      <w:color w:val="000000"/>
                      <w:sz w:val="16"/>
                      <w:szCs w:val="18"/>
                    </w:rPr>
                    <w:t>issues associated with war crimes and cr</w:t>
                  </w:r>
                  <w:r>
                    <w:rPr>
                      <w:rFonts w:ascii="Frutiger LT Std 45 Light" w:hAnsi="Frutiger LT Std 45 Light"/>
                      <w:bCs/>
                      <w:color w:val="000000"/>
                      <w:sz w:val="16"/>
                      <w:szCs w:val="18"/>
                    </w:rPr>
                    <w:t>imes against humanity, and identify</w:t>
                  </w:r>
                  <w:r w:rsidRPr="00F4380D">
                    <w:rPr>
                      <w:rFonts w:ascii="Frutiger LT Std 45 Light" w:hAnsi="Frutiger LT Std 45 Light"/>
                      <w:bCs/>
                      <w:color w:val="000000"/>
                      <w:sz w:val="16"/>
                      <w:szCs w:val="18"/>
                    </w:rPr>
                    <w:t xml:space="preserve"> the role forensic science plays in bringing war criminals to justice. </w:t>
                  </w:r>
                </w:p>
              </w:txbxContent>
            </v:textbox>
            <w10:wrap type="tight"/>
          </v:shape>
        </w:pict>
      </w:r>
    </w:p>
    <w:p w:rsidR="00297A72" w:rsidRDefault="00297A72" w:rsidP="00473B57">
      <w:pPr>
        <w:rPr>
          <w:rFonts w:ascii="Frutiger LT Std 45 Light" w:hAnsi="Frutiger LT Std 45 Light"/>
          <w:sz w:val="20"/>
          <w:szCs w:val="20"/>
        </w:rPr>
        <w:sectPr w:rsidR="00297A72">
          <w:footerReference w:type="default" r:id="rId13"/>
          <w:pgSz w:w="15840" w:h="12240" w:orient="landscape"/>
          <w:pgMar w:top="455" w:right="1440" w:bottom="450" w:left="1440" w:header="180" w:footer="114" w:gutter="0"/>
          <w:docGrid w:linePitch="360"/>
        </w:sectPr>
      </w:pPr>
    </w:p>
    <w:p w:rsidR="00A44CDE" w:rsidRDefault="00A44CDE" w:rsidP="00473B57">
      <w:pPr>
        <w:rPr>
          <w:rFonts w:ascii="Frutiger LT Std 45 Light" w:hAnsi="Frutiger LT Std 45 Light"/>
          <w:sz w:val="20"/>
          <w:szCs w:val="20"/>
        </w:rPr>
      </w:pPr>
    </w:p>
    <w:p w:rsidR="00BC5253" w:rsidRPr="00B05004" w:rsidRDefault="00BC5253" w:rsidP="00BC5253">
      <w:pPr>
        <w:jc w:val="center"/>
        <w:rPr>
          <w:rFonts w:ascii="Adobe Garamond Pro" w:hAnsi="Adobe Garamond Pro"/>
          <w:b/>
          <w:caps/>
        </w:rPr>
      </w:pPr>
      <w:r w:rsidRPr="00B05004">
        <w:rPr>
          <w:rFonts w:ascii="Adobe Garamond Pro" w:hAnsi="Adobe Garamond Pro"/>
          <w:b/>
          <w:caps/>
        </w:rPr>
        <w:t>PERSONALIZATION OPTIONS</w:t>
      </w:r>
    </w:p>
    <w:tbl>
      <w:tblPr>
        <w:tblpPr w:leftFromText="180" w:rightFromText="180" w:vertAnchor="page" w:horzAnchor="page" w:tblpX="1309" w:tblpY="2796"/>
        <w:tblW w:w="13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588"/>
        <w:gridCol w:w="2250"/>
        <w:gridCol w:w="1890"/>
        <w:gridCol w:w="2448"/>
      </w:tblGrid>
      <w:tr w:rsidR="00BC5253" w:rsidRPr="00A44CDE">
        <w:trPr>
          <w:trHeight w:val="390"/>
        </w:trPr>
        <w:tc>
          <w:tcPr>
            <w:tcW w:w="13176" w:type="dxa"/>
            <w:gridSpan w:val="4"/>
            <w:vAlign w:val="center"/>
          </w:tcPr>
          <w:p w:rsidR="00BC5253" w:rsidRPr="00B05004" w:rsidRDefault="00BC5253" w:rsidP="00BC5253">
            <w:pPr>
              <w:jc w:val="center"/>
              <w:rPr>
                <w:rFonts w:ascii="Adobe Garamond Pro" w:hAnsi="Adobe Garamond Pro"/>
                <w:b/>
                <w:caps/>
              </w:rPr>
            </w:pPr>
            <w:r w:rsidRPr="00B05004">
              <w:rPr>
                <w:rFonts w:ascii="Adobe Garamond Pro" w:hAnsi="Adobe Garamond Pro"/>
                <w:b/>
                <w:caps/>
              </w:rPr>
              <w:t>Project activities and time lines</w:t>
            </w:r>
          </w:p>
          <w:p w:rsidR="00BC5253" w:rsidRPr="00684482" w:rsidRDefault="00BC5253" w:rsidP="00BC5253">
            <w:pPr>
              <w:rPr>
                <w:rFonts w:ascii="Frutiger LT Std 45 Light" w:hAnsi="Frutiger LT Std 45 Light"/>
                <w:b/>
                <w:sz w:val="20"/>
                <w:szCs w:val="20"/>
              </w:rPr>
            </w:pPr>
          </w:p>
        </w:tc>
      </w:tr>
      <w:tr w:rsidR="00BC5253" w:rsidRPr="00A44CDE">
        <w:trPr>
          <w:trHeight w:val="390"/>
        </w:trPr>
        <w:tc>
          <w:tcPr>
            <w:tcW w:w="6588" w:type="dxa"/>
            <w:vAlign w:val="center"/>
          </w:tcPr>
          <w:p w:rsidR="00BC5253" w:rsidRPr="00684482" w:rsidRDefault="00BC5253" w:rsidP="00BC5253">
            <w:pPr>
              <w:rPr>
                <w:rFonts w:ascii="Frutiger LT Std 45 Light" w:hAnsi="Frutiger LT Std 45 Light"/>
                <w:b/>
                <w:sz w:val="20"/>
                <w:szCs w:val="20"/>
              </w:rPr>
            </w:pPr>
            <w:r w:rsidRPr="00684482">
              <w:rPr>
                <w:rFonts w:ascii="Frutiger LT Std 45 Light" w:hAnsi="Frutiger LT Std 45 Light"/>
                <w:b/>
                <w:sz w:val="20"/>
                <w:szCs w:val="20"/>
              </w:rPr>
              <w:t>Activity</w:t>
            </w:r>
          </w:p>
        </w:tc>
        <w:tc>
          <w:tcPr>
            <w:tcW w:w="2250" w:type="dxa"/>
            <w:vAlign w:val="center"/>
          </w:tcPr>
          <w:p w:rsidR="00BC5253" w:rsidRPr="00684482" w:rsidRDefault="00BC5253" w:rsidP="00BC5253">
            <w:pPr>
              <w:jc w:val="center"/>
              <w:rPr>
                <w:rFonts w:ascii="Frutiger LT Std 45 Light" w:hAnsi="Frutiger LT Std 45 Light"/>
                <w:b/>
                <w:sz w:val="20"/>
                <w:szCs w:val="20"/>
              </w:rPr>
            </w:pPr>
            <w:r w:rsidRPr="00684482">
              <w:rPr>
                <w:rFonts w:ascii="Frutiger LT Std 45 Light" w:hAnsi="Frutiger LT Std 45 Light"/>
                <w:b/>
                <w:sz w:val="20"/>
                <w:szCs w:val="20"/>
              </w:rPr>
              <w:t>Staff responsible</w:t>
            </w:r>
          </w:p>
        </w:tc>
        <w:tc>
          <w:tcPr>
            <w:tcW w:w="1890" w:type="dxa"/>
            <w:vAlign w:val="center"/>
          </w:tcPr>
          <w:p w:rsidR="00BC5253" w:rsidRPr="00684482" w:rsidRDefault="00BC5253" w:rsidP="00BC5253">
            <w:pPr>
              <w:jc w:val="center"/>
              <w:rPr>
                <w:rFonts w:ascii="Frutiger LT Std 45 Light" w:hAnsi="Frutiger LT Std 45 Light"/>
                <w:b/>
                <w:sz w:val="20"/>
                <w:szCs w:val="20"/>
              </w:rPr>
            </w:pPr>
            <w:r w:rsidRPr="00684482">
              <w:rPr>
                <w:rFonts w:ascii="Frutiger LT Std 45 Light" w:hAnsi="Frutiger LT Std 45 Light"/>
                <w:b/>
                <w:sz w:val="20"/>
                <w:szCs w:val="20"/>
              </w:rPr>
              <w:t>Timeline</w:t>
            </w:r>
          </w:p>
        </w:tc>
        <w:tc>
          <w:tcPr>
            <w:tcW w:w="2448" w:type="dxa"/>
            <w:vAlign w:val="center"/>
          </w:tcPr>
          <w:p w:rsidR="00BC5253" w:rsidRPr="00684482" w:rsidRDefault="00BC5253" w:rsidP="00BC5253">
            <w:pPr>
              <w:rPr>
                <w:rFonts w:ascii="Frutiger LT Std 45 Light" w:hAnsi="Frutiger LT Std 45 Light"/>
                <w:b/>
                <w:sz w:val="20"/>
                <w:szCs w:val="20"/>
              </w:rPr>
            </w:pPr>
            <w:r w:rsidRPr="00684482">
              <w:rPr>
                <w:rFonts w:ascii="Frutiger LT Std 45 Light" w:hAnsi="Frutiger LT Std 45 Light"/>
                <w:b/>
                <w:sz w:val="20"/>
                <w:szCs w:val="20"/>
              </w:rPr>
              <w:t>Product/result</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Establish project activities and timeline</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and team</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09/10/09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Project plan</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Scenario and evidence collection</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Math Teacher, Biology Teacher, Law Enforcement Experts</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10/30/09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Crime Scene</w:t>
            </w:r>
          </w:p>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Blood typing report</w:t>
            </w:r>
          </w:p>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Math scenarios report</w:t>
            </w:r>
          </w:p>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DNA Report</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Instruction on conducting interviews and interrogations with law enforcement expert</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English Teacher, Law Enforcement Expert</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11/02/09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Notes, handouts, students interview each other</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Instruction on writing interviews</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English Teacher</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11/04/09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Notes, handouts, students interview each other</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 xml:space="preserve">Conducting interviews. </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and witnesses</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11/06/09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Students interview witnesses and suspects</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Draft Report #1 with expert input</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English Teacher</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11/11/09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Draft narrative police report</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Draft Report #2 with expert input and multimedia component</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Law Teacher, English Teacher</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11/20/09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Draft narrative police report with attachments</w:t>
            </w:r>
          </w:p>
        </w:tc>
      </w:tr>
      <w:tr w:rsidR="00BC5253" w:rsidRPr="00A44CDE">
        <w:trPr>
          <w:trHeight w:val="929"/>
        </w:trPr>
        <w:tc>
          <w:tcPr>
            <w:tcW w:w="658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Culminating Activity: Present persuasive written and oral report with multimedia presentation to industry mentor (District attorney) and defend during oral interview.</w:t>
            </w:r>
          </w:p>
        </w:tc>
        <w:tc>
          <w:tcPr>
            <w:tcW w:w="2250"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 xml:space="preserve">All teachers and industry mentor (District Attorney) </w:t>
            </w:r>
          </w:p>
        </w:tc>
        <w:tc>
          <w:tcPr>
            <w:tcW w:w="1890" w:type="dxa"/>
            <w:vAlign w:val="center"/>
          </w:tcPr>
          <w:p w:rsidR="00BC5253" w:rsidRPr="00A44CDE" w:rsidRDefault="00BC5253" w:rsidP="00BC5253">
            <w:pPr>
              <w:jc w:val="center"/>
              <w:rPr>
                <w:rFonts w:ascii="Frutiger LT Std 45 Light" w:hAnsi="Frutiger LT Std 45 Light"/>
                <w:sz w:val="20"/>
                <w:szCs w:val="20"/>
              </w:rPr>
            </w:pPr>
            <w:r w:rsidRPr="00A44CDE">
              <w:rPr>
                <w:rFonts w:ascii="Frutiger LT Std 45 Light" w:hAnsi="Frutiger LT Std 45 Light"/>
                <w:sz w:val="20"/>
                <w:szCs w:val="20"/>
              </w:rPr>
              <w:t>12/11/09</w:t>
            </w:r>
          </w:p>
        </w:tc>
        <w:tc>
          <w:tcPr>
            <w:tcW w:w="2448" w:type="dxa"/>
            <w:vAlign w:val="center"/>
          </w:tcPr>
          <w:p w:rsidR="00BC5253" w:rsidRPr="00A44CDE" w:rsidRDefault="00BC5253" w:rsidP="00BC5253">
            <w:pPr>
              <w:rPr>
                <w:rFonts w:ascii="Frutiger LT Std 45 Light" w:hAnsi="Frutiger LT Std 45 Light"/>
                <w:sz w:val="20"/>
                <w:szCs w:val="20"/>
              </w:rPr>
            </w:pPr>
            <w:r w:rsidRPr="00A44CDE">
              <w:rPr>
                <w:rFonts w:ascii="Frutiger LT Std 45 Light" w:hAnsi="Frutiger LT Std 45 Light"/>
                <w:sz w:val="20"/>
                <w:szCs w:val="20"/>
              </w:rPr>
              <w:t>Narrative written report, oral report, multimedia presentation</w:t>
            </w:r>
          </w:p>
        </w:tc>
      </w:tr>
    </w:tbl>
    <w:p w:rsidR="001E08C4" w:rsidRDefault="00F867E4" w:rsidP="00473B57">
      <w:pPr>
        <w:rPr>
          <w:rFonts w:ascii="Frutiger LT Std 45 Light" w:hAnsi="Frutiger LT Std 45 Light"/>
          <w:sz w:val="20"/>
          <w:szCs w:val="20"/>
        </w:rPr>
      </w:pPr>
      <w:r w:rsidRPr="00F867E4">
        <w:rPr>
          <w:rFonts w:ascii="Frutiger LT Std 45 Light" w:hAnsi="Frutiger LT Std 45 Light"/>
          <w:b/>
          <w:sz w:val="20"/>
          <w:szCs w:val="20"/>
        </w:rPr>
        <w:pict>
          <v:shape id="_x0000_s1064" type="#_x0000_t202" style="position:absolute;margin-left:-12pt;margin-top:14.7pt;width:655.1pt;height:63.1pt;z-index:251698176;mso-position-horizontal:absolute;mso-position-horizontal-relative:text;mso-position-vertical:absolute;mso-position-vertical-relative:text" wrapcoords="-25 -257 -25 21600 21625 21600 21625 -257 -25 -257" filled="f" strokeweight="1.5pt">
            <v:fill o:detectmouseclick="t"/>
            <v:textbox style="mso-next-textbox:#_x0000_s1064" inset=",7.2pt,,7.2pt">
              <w:txbxContent>
                <w:p w:rsidR="00FF2C16" w:rsidRPr="00A44CDE" w:rsidRDefault="00FF2C16" w:rsidP="00A44CDE">
                  <w:pPr>
                    <w:spacing w:after="120"/>
                    <w:rPr>
                      <w:rFonts w:ascii="Frutiger LT Std 45 Light" w:hAnsi="Frutiger LT Std 45 Light"/>
                      <w:sz w:val="20"/>
                      <w:szCs w:val="20"/>
                    </w:rPr>
                  </w:pPr>
                  <w:r w:rsidRPr="00A44CDE">
                    <w:rPr>
                      <w:rFonts w:ascii="Frutiger LT Std 45 Light" w:hAnsi="Frutiger LT Std 45 Light"/>
                      <w:sz w:val="20"/>
                      <w:szCs w:val="20"/>
                    </w:rPr>
                    <w:t>Project options:</w:t>
                  </w:r>
                </w:p>
                <w:p w:rsidR="00FF2C16" w:rsidRPr="00A44CDE" w:rsidRDefault="00FF2C16" w:rsidP="0081415B">
                  <w:pPr>
                    <w:numPr>
                      <w:ilvl w:val="0"/>
                      <w:numId w:val="7"/>
                    </w:numPr>
                    <w:spacing w:after="120"/>
                    <w:rPr>
                      <w:rFonts w:ascii="Frutiger LT Std 45 Light" w:hAnsi="Frutiger LT Std 45 Light"/>
                      <w:sz w:val="20"/>
                      <w:szCs w:val="20"/>
                    </w:rPr>
                  </w:pPr>
                  <w:r w:rsidRPr="00A44CDE">
                    <w:rPr>
                      <w:rFonts w:ascii="Frutiger LT Std 45 Light" w:hAnsi="Frutiger LT Std 45 Light"/>
                      <w:sz w:val="20"/>
                      <w:szCs w:val="20"/>
                    </w:rPr>
                    <w:t>Students can extend the multimedia components of the evidence collection to use scenes from videotaped witness interviews.</w:t>
                  </w:r>
                </w:p>
                <w:p w:rsidR="00FF2C16" w:rsidRPr="00A44CDE" w:rsidRDefault="00FF2C16" w:rsidP="0081415B">
                  <w:pPr>
                    <w:numPr>
                      <w:ilvl w:val="0"/>
                      <w:numId w:val="7"/>
                    </w:numPr>
                    <w:spacing w:after="120"/>
                    <w:rPr>
                      <w:rFonts w:ascii="Frutiger LT Std 45 Light" w:hAnsi="Frutiger LT Std 45 Light"/>
                      <w:sz w:val="20"/>
                      <w:szCs w:val="20"/>
                    </w:rPr>
                  </w:pPr>
                  <w:r w:rsidRPr="00A44CDE">
                    <w:rPr>
                      <w:rFonts w:ascii="Frutiger LT Std 45 Light" w:hAnsi="Frutiger LT Std 45 Light"/>
                      <w:sz w:val="20"/>
                      <w:szCs w:val="20"/>
                    </w:rPr>
                    <w:t>Students can conduct additional investigations with CSI professionals.</w:t>
                  </w:r>
                </w:p>
              </w:txbxContent>
            </v:textbox>
            <w10:wrap type="tight"/>
          </v:shape>
        </w:pict>
      </w:r>
    </w:p>
    <w:p w:rsidR="00684482" w:rsidRDefault="00684482" w:rsidP="00473B57">
      <w:pPr>
        <w:sectPr w:rsidR="00684482">
          <w:footerReference w:type="default" r:id="rId14"/>
          <w:pgSz w:w="15840" w:h="12240" w:orient="landscape"/>
          <w:pgMar w:top="455" w:right="1440" w:bottom="450" w:left="1440" w:header="180" w:footer="114" w:gutter="0"/>
          <w:docGrid w:linePitch="360"/>
        </w:sectPr>
      </w:pPr>
    </w:p>
    <w:p w:rsidR="00D32562" w:rsidRPr="00D32562" w:rsidRDefault="00D32562" w:rsidP="00D32562">
      <w:pPr>
        <w:spacing w:after="240"/>
        <w:jc w:val="center"/>
        <w:rPr>
          <w:rFonts w:ascii="Frutiger LT Std 45 Light" w:hAnsi="Frutiger LT Std 45 Light"/>
          <w:b/>
          <w:sz w:val="28"/>
        </w:rPr>
      </w:pPr>
      <w:r w:rsidRPr="00D32562">
        <w:rPr>
          <w:rFonts w:ascii="Frutiger LT Std 45 Light" w:hAnsi="Frutiger LT Std 45 Light"/>
          <w:b/>
          <w:sz w:val="28"/>
        </w:rPr>
        <w:t>Rubric: Presentation to DA</w:t>
      </w:r>
    </w:p>
    <w:tbl>
      <w:tblPr>
        <w:tblW w:w="5499" w:type="pct"/>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80"/>
      </w:tblPr>
      <w:tblGrid>
        <w:gridCol w:w="1349"/>
        <w:gridCol w:w="720"/>
        <w:gridCol w:w="4110"/>
        <w:gridCol w:w="4110"/>
        <w:gridCol w:w="4202"/>
      </w:tblGrid>
      <w:tr w:rsidR="00D32562" w:rsidRPr="00251EBA">
        <w:trPr>
          <w:trHeight w:val="20"/>
          <w:tblHeader/>
        </w:trPr>
        <w:tc>
          <w:tcPr>
            <w:tcW w:w="465" w:type="pct"/>
            <w:shd w:val="clear" w:color="auto" w:fill="365F91"/>
          </w:tcPr>
          <w:p w:rsidR="00D32562" w:rsidRPr="00251EBA" w:rsidRDefault="00D32562" w:rsidP="00D32562">
            <w:pPr>
              <w:rPr>
                <w:rFonts w:ascii="Frutiger LT Std 45 Light" w:hAnsi="Frutiger LT Std 45 Light" w:cs="Arial"/>
                <w:b/>
                <w:color w:val="006699"/>
                <w:sz w:val="16"/>
                <w:szCs w:val="16"/>
              </w:rPr>
            </w:pPr>
          </w:p>
        </w:tc>
        <w:tc>
          <w:tcPr>
            <w:tcW w:w="248" w:type="pct"/>
            <w:vMerge w:val="restart"/>
            <w:shd w:val="clear" w:color="auto" w:fill="F2F2F2"/>
          </w:tcPr>
          <w:p w:rsidR="00D32562" w:rsidRPr="00251EBA" w:rsidRDefault="00D32562" w:rsidP="00D32562">
            <w:pPr>
              <w:jc w:val="center"/>
              <w:rPr>
                <w:rFonts w:ascii="Frutiger LT Std 45 Light" w:hAnsi="Frutiger LT Std 45 Light" w:cs="Arial"/>
                <w:b/>
                <w:sz w:val="16"/>
                <w:szCs w:val="16"/>
              </w:rPr>
            </w:pPr>
            <w:r w:rsidRPr="00251EBA">
              <w:rPr>
                <w:rFonts w:ascii="Frutiger LT Std 45 Light" w:hAnsi="Frutiger LT Std 45 Light" w:cs="Arial"/>
                <w:b/>
                <w:sz w:val="16"/>
                <w:szCs w:val="16"/>
              </w:rPr>
              <w:t>Rating</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sz w:val="16"/>
                <w:szCs w:val="16"/>
              </w:rPr>
              <w:t>Score</w:t>
            </w:r>
          </w:p>
        </w:tc>
        <w:tc>
          <w:tcPr>
            <w:tcW w:w="1418"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Exemplary</w:t>
            </w:r>
          </w:p>
        </w:tc>
        <w:tc>
          <w:tcPr>
            <w:tcW w:w="1418"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Proficient</w:t>
            </w:r>
          </w:p>
        </w:tc>
        <w:tc>
          <w:tcPr>
            <w:tcW w:w="1450"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Unsatisfactory</w:t>
            </w:r>
          </w:p>
        </w:tc>
      </w:tr>
      <w:tr w:rsidR="00D32562" w:rsidRPr="00251EBA">
        <w:trPr>
          <w:trHeight w:val="20"/>
          <w:tblHeader/>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CATEGORIES</w:t>
            </w:r>
          </w:p>
        </w:tc>
        <w:tc>
          <w:tcPr>
            <w:tcW w:w="248" w:type="pct"/>
            <w:vMerge/>
            <w:shd w:val="clear" w:color="auto" w:fill="F2F2F2"/>
          </w:tcPr>
          <w:p w:rsidR="00D32562" w:rsidRPr="00251EBA" w:rsidRDefault="00D32562" w:rsidP="00D32562">
            <w:pPr>
              <w:jc w:val="center"/>
              <w:rPr>
                <w:rFonts w:ascii="Frutiger LT Std 45 Light" w:hAnsi="Frutiger LT Std 45 Light" w:cs="Arial"/>
                <w:b/>
                <w:color w:val="FFFFFF"/>
                <w:sz w:val="16"/>
                <w:szCs w:val="16"/>
              </w:rPr>
            </w:pPr>
          </w:p>
        </w:tc>
        <w:tc>
          <w:tcPr>
            <w:tcW w:w="1418" w:type="pct"/>
            <w:shd w:val="clear" w:color="auto" w:fill="365F91"/>
            <w:vAlign w:val="center"/>
          </w:tcPr>
          <w:p w:rsidR="00D32562" w:rsidRPr="00251EBA" w:rsidRDefault="00D32562" w:rsidP="00D32562">
            <w:pPr>
              <w:jc w:val="center"/>
              <w:rPr>
                <w:rFonts w:ascii="Frutiger LT Std 45 Light" w:hAnsi="Frutiger LT Std 45 Light" w:cs="Arial"/>
                <w:color w:val="FFFFFF"/>
                <w:sz w:val="16"/>
                <w:szCs w:val="16"/>
              </w:rPr>
            </w:pPr>
            <w:r w:rsidRPr="00251EBA">
              <w:rPr>
                <w:rFonts w:ascii="Frutiger LT Std 45 Light" w:hAnsi="Frutiger LT Std 45 Light" w:cs="Arial"/>
                <w:b/>
                <w:color w:val="FFFFFF"/>
                <w:sz w:val="16"/>
                <w:szCs w:val="16"/>
              </w:rPr>
              <w:t>3</w:t>
            </w:r>
          </w:p>
        </w:tc>
        <w:tc>
          <w:tcPr>
            <w:tcW w:w="1418" w:type="pct"/>
            <w:shd w:val="clear" w:color="auto" w:fill="365F91"/>
            <w:vAlign w:val="center"/>
          </w:tcPr>
          <w:p w:rsidR="00D32562" w:rsidRPr="00251EBA" w:rsidRDefault="00D32562" w:rsidP="00D32562">
            <w:pPr>
              <w:jc w:val="center"/>
              <w:rPr>
                <w:rFonts w:ascii="Frutiger LT Std 45 Light" w:hAnsi="Frutiger LT Std 45 Light" w:cs="Arial"/>
                <w:color w:val="FFFFFF"/>
                <w:sz w:val="16"/>
                <w:szCs w:val="16"/>
              </w:rPr>
            </w:pPr>
            <w:r w:rsidRPr="00251EBA">
              <w:rPr>
                <w:rFonts w:ascii="Frutiger LT Std 45 Light" w:hAnsi="Frutiger LT Std 45 Light" w:cs="Arial"/>
                <w:b/>
                <w:color w:val="FFFFFF"/>
                <w:sz w:val="16"/>
                <w:szCs w:val="16"/>
              </w:rPr>
              <w:t>2</w:t>
            </w:r>
          </w:p>
        </w:tc>
        <w:tc>
          <w:tcPr>
            <w:tcW w:w="1450" w:type="pct"/>
            <w:shd w:val="clear" w:color="auto" w:fill="365F91"/>
            <w:vAlign w:val="center"/>
          </w:tcPr>
          <w:p w:rsidR="00D32562" w:rsidRPr="00251EBA" w:rsidRDefault="00D32562" w:rsidP="00D32562">
            <w:pPr>
              <w:jc w:val="center"/>
              <w:rPr>
                <w:rFonts w:ascii="Frutiger LT Std 45 Light" w:hAnsi="Frutiger LT Std 45 Light" w:cs="Arial"/>
                <w:color w:val="FFFFFF"/>
                <w:sz w:val="16"/>
                <w:szCs w:val="16"/>
              </w:rPr>
            </w:pPr>
            <w:r w:rsidRPr="00251EBA">
              <w:rPr>
                <w:rFonts w:ascii="Frutiger LT Std 45 Light" w:hAnsi="Frutiger LT Std 45 Light" w:cs="Arial"/>
                <w:b/>
                <w:color w:val="FFFFFF"/>
                <w:sz w:val="16"/>
                <w:szCs w:val="16"/>
              </w:rPr>
              <w:t>1</w:t>
            </w:r>
          </w:p>
        </w:tc>
      </w:tr>
      <w:tr w:rsidR="00D32562" w:rsidRPr="00251EBA">
        <w:trPr>
          <w:trHeight w:val="1538"/>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Decorum</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Follows proper rules of procedure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Interacts and addresses all parties appropriately and stands to present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Does not laugh inappropriately or otherwise detract from the seriousness of the proceeding</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Is properly dressed; is not wearing a hat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Is not eating/drinking/chewing gum</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Has electronic devices turned off</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Maintains credibility</w:t>
            </w: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Displays proper proceeding behavior except for some minor deviations from #3</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Maintains substantial credibility</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Major deviations from #3</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Obviously does not take the exercise seriously and deviates so substantially from the proceeding behavior that the performance of other students is adversely affected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Shows lack of credibility</w:t>
            </w:r>
          </w:p>
        </w:tc>
      </w:tr>
      <w:tr w:rsidR="00D32562" w:rsidRPr="00251EBA">
        <w:trPr>
          <w:trHeight w:val="1070"/>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 xml:space="preserve">Delivery </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&amp;</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Persuasiveness</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Displays ease in communication and is easily understood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Speaks clearly with precise pronunciation and enunciation</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Volume and pace reflect intensity of main points </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Uses proper language and grammar; Exhibits very few </w:t>
            </w:r>
            <w:proofErr w:type="spellStart"/>
            <w:r w:rsidRPr="00FD5431">
              <w:rPr>
                <w:rFonts w:ascii="Frutiger LT Std 45 Light" w:hAnsi="Frutiger LT Std 45 Light" w:cs="Arial"/>
                <w:sz w:val="12"/>
                <w:szCs w:val="12"/>
              </w:rPr>
              <w:t>disfluencies</w:t>
            </w:r>
            <w:proofErr w:type="spellEnd"/>
            <w:r w:rsidRPr="00FD5431">
              <w:rPr>
                <w:rFonts w:ascii="Frutiger LT Std 45 Light" w:hAnsi="Frutiger LT Std 45 Light" w:cs="Arial"/>
                <w:sz w:val="12"/>
                <w:szCs w:val="12"/>
              </w:rPr>
              <w:t xml:space="preserve"> such as “ahs”, “</w:t>
            </w:r>
            <w:proofErr w:type="spellStart"/>
            <w:r w:rsidRPr="00FD5431">
              <w:rPr>
                <w:rFonts w:ascii="Frutiger LT Std 45 Light" w:hAnsi="Frutiger LT Std 45 Light" w:cs="Arial"/>
                <w:sz w:val="12"/>
                <w:szCs w:val="12"/>
              </w:rPr>
              <w:t>uhms</w:t>
            </w:r>
            <w:proofErr w:type="spellEnd"/>
            <w:r w:rsidRPr="00FD5431">
              <w:rPr>
                <w:rFonts w:ascii="Frutiger LT Std 45 Light" w:hAnsi="Frutiger LT Std 45 Light" w:cs="Arial"/>
                <w:sz w:val="12"/>
                <w:szCs w:val="12"/>
              </w:rPr>
              <w:t>” or “you know”</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Makes appropriate eye contact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Uses body language, facial expressions, and movement to make remarks, questions, or responses persuasively, confidently and convincingly</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Responses are directed appropriately, </w:t>
            </w:r>
            <w:proofErr w:type="gramStart"/>
            <w:r w:rsidRPr="00FD5431">
              <w:rPr>
                <w:rFonts w:ascii="Frutiger LT Std 45 Light" w:hAnsi="Frutiger LT Std 45 Light" w:cs="Arial"/>
                <w:sz w:val="12"/>
                <w:szCs w:val="12"/>
              </w:rPr>
              <w:t>and  responsive</w:t>
            </w:r>
            <w:proofErr w:type="gramEnd"/>
            <w:r w:rsidRPr="00FD5431">
              <w:rPr>
                <w:rFonts w:ascii="Frutiger LT Std 45 Light" w:hAnsi="Frutiger LT Std 45 Light" w:cs="Arial"/>
                <w:sz w:val="12"/>
                <w:szCs w:val="12"/>
              </w:rPr>
              <w:t xml:space="preserve"> to the question that was asked</w:t>
            </w:r>
          </w:p>
          <w:p w:rsidR="00D32562" w:rsidRPr="00FD5431" w:rsidRDefault="00D32562" w:rsidP="00D32562">
            <w:pPr>
              <w:ind w:left="152" w:hanging="135"/>
              <w:rPr>
                <w:rFonts w:ascii="Frutiger LT Std 45 Light" w:hAnsi="Frutiger LT Std 45 Light" w:cs="Arial"/>
                <w:sz w:val="12"/>
                <w:szCs w:val="12"/>
              </w:rPr>
            </w:pP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Communication is adequate and understood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Volume and pace are consistent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Eye contact is intermittent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Lapses in sentence structure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Some grammatical errors or </w:t>
            </w:r>
            <w:proofErr w:type="spellStart"/>
            <w:r w:rsidRPr="00FD5431">
              <w:rPr>
                <w:rFonts w:ascii="Frutiger LT Std 45 Light" w:hAnsi="Frutiger LT Std 45 Light" w:cs="Arial"/>
                <w:sz w:val="12"/>
                <w:szCs w:val="12"/>
              </w:rPr>
              <w:t>disfluencies</w:t>
            </w:r>
            <w:proofErr w:type="spellEnd"/>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Body language, facial expressions and movements are used hesitantly or reflect nervousness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Responses are directed adequately and responsive to the question that was asked most of the time</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Shows difficulty communicating</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Lack of eye contact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Rate is too fast or slow; pauses are at inappropriate spots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Responses or questions are not clearly articulated or audible; voice projection is poor</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Is asked to repeat questions because they are not heard or understood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Uses improper language and grammar; exhibits many </w:t>
            </w:r>
            <w:proofErr w:type="spellStart"/>
            <w:r w:rsidRPr="00FD5431">
              <w:rPr>
                <w:rFonts w:ascii="Frutiger LT Std 45 Light" w:hAnsi="Frutiger LT Std 45 Light" w:cs="Arial"/>
                <w:sz w:val="12"/>
                <w:szCs w:val="12"/>
              </w:rPr>
              <w:t>disfluencies</w:t>
            </w:r>
            <w:proofErr w:type="spellEnd"/>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Lack of interest or focus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Body language, facial expressions, and movement to make remarks, questions, or responses are done with little persuasion, confidence, conviction and/or with much nervousness </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Responses are not directed appropriately, or are not responsive to the question that was asked </w:t>
            </w:r>
          </w:p>
        </w:tc>
      </w:tr>
      <w:tr w:rsidR="00D32562" w:rsidRPr="00251EBA">
        <w:trPr>
          <w:cantSplit/>
          <w:trHeight w:val="350"/>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Opening</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&amp;</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Closing</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Statements</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 persuasive opening statement is delivered without notes that explains the theory and shows how the testimony, burden of proof, and relevant law compel the conclusion that the theory should prevail</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Persuasively summarizes the theory of the case and the law, showing why the burden of proof has been met in favor of the officer</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Thanks the DA</w:t>
            </w: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An opening statement is delivered with minimal use of notes that explains the theory and adequately shows how the testimony, burden of proof, and relevant law compel the conclusion that the theory should prevail</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Outlines the strengths of the witnesses but was unable to be flexible and adjust statement to weaknesses and contradictions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Most of the evidence needed to prove the case is present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Used notes minimally</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Physical evidence and/or state applicable statues were not mentioned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Reminder to the DA of the </w:t>
            </w:r>
            <w:proofErr w:type="gramStart"/>
            <w:r w:rsidRPr="00FD5431">
              <w:rPr>
                <w:rFonts w:ascii="Frutiger LT Std 45 Light" w:hAnsi="Frutiger LT Std 45 Light" w:cs="Arial"/>
                <w:sz w:val="12"/>
                <w:szCs w:val="12"/>
              </w:rPr>
              <w:t>required  burden</w:t>
            </w:r>
            <w:proofErr w:type="gramEnd"/>
            <w:r w:rsidRPr="00FD5431">
              <w:rPr>
                <w:rFonts w:ascii="Frutiger LT Std 45 Light" w:hAnsi="Frutiger LT Std 45 Light" w:cs="Arial"/>
                <w:sz w:val="12"/>
                <w:szCs w:val="12"/>
              </w:rPr>
              <w:t xml:space="preserve"> of proof and/ or requesting the verdict were hastily mentioned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Thanking the DAs</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Position not clearly established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Closing statement was lacking evidence needed to prove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 xml:space="preserve">Does not outline the strengths of the witnesses and did </w:t>
            </w:r>
            <w:proofErr w:type="gramStart"/>
            <w:r w:rsidRPr="00FD5431">
              <w:rPr>
                <w:rFonts w:ascii="Frutiger LT Std 45 Light" w:hAnsi="Frutiger LT Std 45 Light" w:cs="Arial"/>
                <w:sz w:val="12"/>
                <w:szCs w:val="12"/>
              </w:rPr>
              <w:t>not  adjust</w:t>
            </w:r>
            <w:proofErr w:type="gramEnd"/>
            <w:r w:rsidRPr="00FD5431">
              <w:rPr>
                <w:rFonts w:ascii="Frutiger LT Std 45 Light" w:hAnsi="Frutiger LT Std 45 Light" w:cs="Arial"/>
                <w:sz w:val="12"/>
                <w:szCs w:val="12"/>
              </w:rPr>
              <w:t xml:space="preserve"> statement to weaknesses and contradictions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Argument was not organized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Heavy use of notes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Failed to remind prosecutor of the required burden of proof and/or requesting the verdict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Did not thank the DA</w:t>
            </w:r>
          </w:p>
        </w:tc>
      </w:tr>
      <w:tr w:rsidR="00D32562" w:rsidRPr="00251EBA">
        <w:trPr>
          <w:trHeight w:val="735"/>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Analytical</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&amp;</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Strategic</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Mastery</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Demonstrates full knowledge of the case with explanations and elaboration that is factually accurate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Provides a logical and relevant sequence of events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Develops the case theory and explains away inconsistencies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Enhances the credibility of the witness statements and evidence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Asks relevant questions and stops when ahead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Questions strengthen the theory of the case or attack the credibility of an opposing witness</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Adapts quickly to unexpected statements and incorporates such into the closing argument</w:t>
            </w: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theory of the case can be discerned, and is not clearly contradicted, but could have been more persuasively and convincingly highlighted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Arguments show some recognition of a coherent theory of the case, but the strategy is less apparent or not as persuasively articulated or developed as in #3</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Use of notes in questioning or in opening and closing statements detract from effectiveness and persuasiveness.</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There does not seem to be a theory of the case, or mutually contradictory theories are offered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arguments show virtually no indication of a case theory</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questions are often irrelevant and many relevant questions are omitted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possible bias of witnesses is unexplored and reliance on notes is such that it is apparent that there has been inadequate preparation or that the materials were prepared in haste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 presentations show a lack of understanding of the burden of proof and the law of the case</w:t>
            </w:r>
          </w:p>
        </w:tc>
      </w:tr>
      <w:tr w:rsidR="00D32562" w:rsidRPr="00251EBA">
        <w:trPr>
          <w:cantSplit/>
          <w:trHeight w:val="800"/>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Research</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&amp;</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Preparation</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Obtained information from favorable witnesses in order to prove the facts of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Has reviewed witness statements and evidence in advance;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Preparation for the proceeding is evident</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Information is complete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Applicable rules of law have been researched thoroughly</w:t>
            </w: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It is clear at times that more reviewing of questions and answers would have made for a more effective presentation in terms of preparation of witness statements and evidence in that witness statements are only slightly credible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There are some indications of adequate preparation, but not in all instances where it might have helped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Applicable rules of law have been researched minimally</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There is a clear lack of preparation in that witness statements lack credibility, with many questions clearly being a surprise to the DA</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Preparation is lacking</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Information is incomplete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2"/>
              </w:rPr>
            </w:pPr>
            <w:r w:rsidRPr="00FD5431">
              <w:rPr>
                <w:rFonts w:ascii="Frutiger LT Std 45 Light" w:hAnsi="Frutiger LT Std 45 Light" w:cs="Arial"/>
                <w:sz w:val="12"/>
                <w:szCs w:val="12"/>
              </w:rPr>
              <w:t>There is a lack of research of applicable rules of law</w:t>
            </w:r>
          </w:p>
        </w:tc>
      </w:tr>
      <w:tr w:rsidR="00D32562" w:rsidRPr="00251EBA">
        <w:trPr>
          <w:trHeight w:val="1250"/>
        </w:trPr>
        <w:tc>
          <w:tcPr>
            <w:tcW w:w="465" w:type="pct"/>
            <w:shd w:val="clear" w:color="auto" w:fill="365F91"/>
            <w:vAlign w:val="center"/>
          </w:tcPr>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Visual</w:t>
            </w:r>
          </w:p>
          <w:p w:rsidR="00D32562" w:rsidRPr="00251EBA" w:rsidRDefault="00D32562" w:rsidP="00D32562">
            <w:pPr>
              <w:jc w:val="center"/>
              <w:rPr>
                <w:rFonts w:ascii="Frutiger LT Std 45 Light" w:hAnsi="Frutiger LT Std 45 Light" w:cs="Arial"/>
                <w:b/>
                <w:color w:val="FFFFFF"/>
                <w:sz w:val="16"/>
                <w:szCs w:val="16"/>
              </w:rPr>
            </w:pPr>
            <w:r w:rsidRPr="00251EBA">
              <w:rPr>
                <w:rFonts w:ascii="Frutiger LT Std 45 Light" w:hAnsi="Frutiger LT Std 45 Light" w:cs="Arial"/>
                <w:b/>
                <w:color w:val="FFFFFF"/>
                <w:sz w:val="16"/>
                <w:szCs w:val="16"/>
              </w:rPr>
              <w:t>Presentation</w:t>
            </w:r>
          </w:p>
        </w:tc>
        <w:tc>
          <w:tcPr>
            <w:tcW w:w="248" w:type="pct"/>
            <w:shd w:val="clear" w:color="auto" w:fill="F2F2F2"/>
          </w:tcPr>
          <w:p w:rsidR="00D32562" w:rsidRPr="00251EBA" w:rsidRDefault="00D32562" w:rsidP="00D32562">
            <w:pPr>
              <w:rPr>
                <w:rFonts w:ascii="Frutiger LT Std 45 Light" w:hAnsi="Frutiger LT Std 45 Light" w:cs="Arial"/>
                <w:sz w:val="16"/>
                <w:szCs w:val="16"/>
              </w:rPr>
            </w:pPr>
          </w:p>
        </w:tc>
        <w:tc>
          <w:tcPr>
            <w:tcW w:w="1418" w:type="pct"/>
            <w:tcMar>
              <w:top w:w="29" w:type="dxa"/>
              <w:left w:w="29" w:type="dxa"/>
              <w:bottom w:w="29" w:type="dxa"/>
              <w:right w:w="29" w:type="dxa"/>
            </w:tcMar>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Exhibits and documents are properly offered for identification and for admission as evidence in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Visuals are appropriate, explainable, and reinforce the theory of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Demonstrates remarkable use of technology resources to present visuals</w:t>
            </w:r>
          </w:p>
          <w:p w:rsidR="00D32562" w:rsidRPr="00FD5431" w:rsidRDefault="00D32562" w:rsidP="00D32562">
            <w:pPr>
              <w:pStyle w:val="ListParagraph"/>
              <w:ind w:left="152" w:hanging="135"/>
              <w:rPr>
                <w:rFonts w:ascii="Frutiger LT Std 45 Light" w:hAnsi="Frutiger LT Std 45 Light" w:cs="Arial"/>
                <w:sz w:val="12"/>
                <w:szCs w:val="14"/>
              </w:rPr>
            </w:pPr>
          </w:p>
        </w:tc>
        <w:tc>
          <w:tcPr>
            <w:tcW w:w="1418"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Most of the exhibits and documents are offered for identification and for admission as evidence in the case</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Visuals are adequate to help the case but need further explanation</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Demonstrates proficient use of technology resources</w:t>
            </w:r>
          </w:p>
        </w:tc>
        <w:tc>
          <w:tcPr>
            <w:tcW w:w="1450" w:type="pct"/>
            <w:vAlign w:val="center"/>
          </w:tcPr>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There are no exhibits and documents are offered for identification and for admission as evidence in the case or they are substantially lacking</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 xml:space="preserve">Visuals are inappropriate and/or inadequate in reinforcing the theory of the case and need much explanation </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Visuals are lacking or not used</w:t>
            </w:r>
          </w:p>
          <w:p w:rsidR="00D32562" w:rsidRPr="00FD5431" w:rsidRDefault="00D32562" w:rsidP="00FA6D76">
            <w:pPr>
              <w:pStyle w:val="ListParagraph"/>
              <w:numPr>
                <w:ilvl w:val="0"/>
                <w:numId w:val="13"/>
              </w:numPr>
              <w:ind w:left="152" w:hanging="135"/>
              <w:rPr>
                <w:rFonts w:ascii="Frutiger LT Std 45 Light" w:hAnsi="Frutiger LT Std 45 Light" w:cs="Arial"/>
                <w:sz w:val="12"/>
                <w:szCs w:val="14"/>
              </w:rPr>
            </w:pPr>
            <w:r w:rsidRPr="00FD5431">
              <w:rPr>
                <w:rFonts w:ascii="Frutiger LT Std 45 Light" w:hAnsi="Frutiger LT Std 45 Light" w:cs="Arial"/>
                <w:sz w:val="12"/>
                <w:szCs w:val="14"/>
              </w:rPr>
              <w:t>Demonstrates lack of competence using technology resources or no technology incorporation</w:t>
            </w:r>
          </w:p>
        </w:tc>
      </w:tr>
    </w:tbl>
    <w:p w:rsidR="00D32562" w:rsidRDefault="00D32562">
      <w:pPr>
        <w:spacing w:after="200" w:line="276" w:lineRule="auto"/>
        <w:sectPr w:rsidR="00D32562">
          <w:footerReference w:type="default" r:id="rId15"/>
          <w:pgSz w:w="15840" w:h="12240" w:orient="landscape"/>
          <w:pgMar w:top="900" w:right="1440" w:bottom="450" w:left="1440" w:header="180" w:footer="114" w:gutter="0"/>
          <w:docGrid w:linePitch="360"/>
        </w:sectPr>
      </w:pPr>
      <w:r>
        <w:rPr>
          <w:noProof/>
        </w:rPr>
        <w:drawing>
          <wp:anchor distT="0" distB="0" distL="114300" distR="114300" simplePos="0" relativeHeight="251702272" behindDoc="0" locked="0" layoutInCell="1" allowOverlap="1">
            <wp:simplePos x="0" y="0"/>
            <wp:positionH relativeFrom="column">
              <wp:posOffset>920602</wp:posOffset>
            </wp:positionH>
            <wp:positionV relativeFrom="paragraph">
              <wp:posOffset>-337583</wp:posOffset>
            </wp:positionV>
            <wp:extent cx="6384910" cy="8240233"/>
            <wp:effectExtent l="952500" t="0" r="930290" b="0"/>
            <wp:wrapNone/>
            <wp:docPr id="7" name="Picture 7" descr="Decision Not to Fil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cision Not to File Charges"/>
                    <pic:cNvPicPr>
                      <a:picLocks noChangeAspect="1" noChangeArrowheads="1"/>
                    </pic:cNvPicPr>
                  </pic:nvPicPr>
                  <pic:blipFill>
                    <a:blip r:embed="rId16" cstate="print"/>
                    <a:srcRect/>
                    <a:stretch>
                      <a:fillRect/>
                    </a:stretch>
                  </pic:blipFill>
                  <pic:spPr bwMode="auto">
                    <a:xfrm rot="16200000">
                      <a:off x="0" y="0"/>
                      <a:ext cx="6384910" cy="8240233"/>
                    </a:xfrm>
                    <a:prstGeom prst="rect">
                      <a:avLst/>
                    </a:prstGeom>
                    <a:noFill/>
                    <a:ln w="9525">
                      <a:noFill/>
                      <a:miter lim="800000"/>
                      <a:headEnd/>
                      <a:tailEnd/>
                    </a:ln>
                  </pic:spPr>
                </pic:pic>
              </a:graphicData>
            </a:graphic>
          </wp:anchor>
        </w:drawing>
      </w:r>
    </w:p>
    <w:p w:rsidR="00893D5C" w:rsidRPr="00D97F12" w:rsidRDefault="00893D5C" w:rsidP="00F867E4">
      <w:pPr>
        <w:spacing w:beforeLines="1" w:afterLines="50"/>
        <w:rPr>
          <w:rFonts w:ascii="Frutiger LT Std 45 Light" w:hAnsi="Frutiger LT Std 45 Light"/>
          <w:sz w:val="20"/>
          <w:szCs w:val="28"/>
        </w:rPr>
      </w:pPr>
      <w:r w:rsidRPr="00D97F12">
        <w:rPr>
          <w:rFonts w:ascii="Frutiger LT Std 45 Light" w:hAnsi="Frutiger LT Std 45 Light"/>
          <w:sz w:val="20"/>
          <w:szCs w:val="28"/>
        </w:rPr>
        <w:t>Performance Based Integrated Curriculum</w:t>
      </w:r>
    </w:p>
    <w:p w:rsidR="00472EA2" w:rsidRPr="00472EA2" w:rsidRDefault="00893D5C" w:rsidP="00F867E4">
      <w:pPr>
        <w:tabs>
          <w:tab w:val="left" w:pos="1800"/>
        </w:tabs>
        <w:spacing w:beforeLines="1" w:afterLines="50"/>
        <w:rPr>
          <w:rFonts w:ascii="Frutiger LT Std 45 Light" w:hAnsi="Frutiger LT Std 45 Light"/>
          <w:b/>
          <w:smallCaps/>
          <w:spacing w:val="40"/>
          <w:sz w:val="32"/>
          <w:szCs w:val="28"/>
        </w:rPr>
      </w:pPr>
      <w:r w:rsidRPr="00472EA2">
        <w:rPr>
          <w:rFonts w:ascii="Frutiger LT Std 45 Light" w:hAnsi="Frutiger LT Std 45 Light"/>
          <w:b/>
          <w:smallCaps/>
          <w:spacing w:val="40"/>
          <w:sz w:val="32"/>
          <w:szCs w:val="28"/>
        </w:rPr>
        <w:t>Reflection Question 1</w:t>
      </w:r>
    </w:p>
    <w:p w:rsidR="00893D5C" w:rsidRPr="00472EA2" w:rsidRDefault="00893D5C" w:rsidP="00F867E4">
      <w:pPr>
        <w:tabs>
          <w:tab w:val="left" w:pos="1800"/>
        </w:tabs>
        <w:spacing w:beforeLines="1" w:afterLines="50"/>
        <w:rPr>
          <w:rFonts w:ascii="Frutiger LT Std 45 Light" w:hAnsi="Frutiger LT Std 45 Light"/>
          <w:b/>
          <w:smallCaps/>
          <w:spacing w:val="40"/>
          <w:sz w:val="28"/>
          <w:szCs w:val="28"/>
        </w:rPr>
      </w:pPr>
      <w:r w:rsidRPr="00472EA2">
        <w:rPr>
          <w:rFonts w:ascii="Frutiger LT Std 45 Light" w:hAnsi="Frutiger LT Std 45 Light"/>
          <w:b/>
          <w:szCs w:val="20"/>
        </w:rPr>
        <w:t>What does a quality integrated project look like?</w:t>
      </w:r>
    </w:p>
    <w:p w:rsidR="00893D5C" w:rsidRPr="00D97F12" w:rsidRDefault="00893D5C" w:rsidP="00F867E4">
      <w:pPr>
        <w:spacing w:beforeLines="1" w:afterLines="1"/>
        <w:rPr>
          <w:rFonts w:ascii="Frutiger LT Std 45 Light" w:hAnsi="Frutiger LT Std 45 Light"/>
          <w:b/>
          <w:smallCaps/>
          <w:spacing w:val="40"/>
          <w:sz w:val="22"/>
          <w:szCs w:val="28"/>
        </w:rPr>
      </w:pPr>
    </w:p>
    <w:p w:rsidR="00893D5C" w:rsidRPr="004210B5" w:rsidRDefault="00893D5C" w:rsidP="00F867E4">
      <w:pPr>
        <w:pStyle w:val="ListParagraph"/>
        <w:numPr>
          <w:ilvl w:val="0"/>
          <w:numId w:val="8"/>
        </w:numPr>
        <w:spacing w:beforeLines="1" w:afterLines="1"/>
        <w:rPr>
          <w:rFonts w:ascii="Frutiger LT Std 45 Light" w:hAnsi="Frutiger LT Std 45 Light"/>
          <w:b/>
          <w:sz w:val="20"/>
          <w:szCs w:val="20"/>
        </w:rPr>
      </w:pPr>
      <w:r w:rsidRPr="00D97F12">
        <w:rPr>
          <w:rFonts w:ascii="Frutiger LT Std 45 Light" w:hAnsi="Frutiger LT Std 45 Light"/>
          <w:b/>
          <w:sz w:val="20"/>
          <w:szCs w:val="20"/>
        </w:rPr>
        <w:t>Levels of integrations</w:t>
      </w:r>
    </w:p>
    <w:p w:rsidR="00893D5C" w:rsidRPr="00131E42" w:rsidRDefault="00893D5C" w:rsidP="00F867E4">
      <w:pPr>
        <w:pStyle w:val="ListParagraph"/>
        <w:numPr>
          <w:ilvl w:val="0"/>
          <w:numId w:val="19"/>
        </w:numPr>
        <w:spacing w:beforeLines="1" w:afterLines="1"/>
        <w:rPr>
          <w:rFonts w:ascii="Frutiger LT Std 45 Light" w:hAnsi="Frutiger LT Std 45 Light"/>
          <w:sz w:val="20"/>
          <w:szCs w:val="20"/>
        </w:rPr>
      </w:pPr>
      <w:r w:rsidRPr="00131E42">
        <w:rPr>
          <w:rFonts w:ascii="Frutiger LT Std 45 Light" w:hAnsi="Frutiger LT Std 45 Light"/>
          <w:sz w:val="20"/>
          <w:szCs w:val="20"/>
        </w:rPr>
        <w:t>What levels of integration are currently in use within you</w:t>
      </w:r>
      <w:r w:rsidR="00994955" w:rsidRPr="00131E42">
        <w:rPr>
          <w:rFonts w:ascii="Frutiger LT Std 45 Light" w:hAnsi="Frutiger LT Std 45 Light"/>
          <w:sz w:val="20"/>
          <w:szCs w:val="20"/>
        </w:rPr>
        <w:t>r</w:t>
      </w:r>
      <w:r w:rsidR="00D71307">
        <w:rPr>
          <w:rFonts w:ascii="Frutiger LT Std 45 Light" w:hAnsi="Frutiger LT Std 45 Light"/>
          <w:sz w:val="20"/>
          <w:szCs w:val="20"/>
        </w:rPr>
        <w:t xml:space="preserve"> academy</w:t>
      </w:r>
      <w:r w:rsidR="00365ECE" w:rsidRPr="00131E42">
        <w:rPr>
          <w:rFonts w:ascii="Frutiger LT Std 45 Light" w:hAnsi="Frutiger LT Std 45 Light"/>
          <w:sz w:val="20"/>
          <w:szCs w:val="20"/>
        </w:rPr>
        <w:t xml:space="preserve"> area or</w:t>
      </w:r>
      <w:r w:rsidR="00A93785" w:rsidRPr="00131E42">
        <w:rPr>
          <w:rFonts w:ascii="Frutiger LT Std 45 Light" w:hAnsi="Frutiger LT Std 45 Light"/>
          <w:sz w:val="20"/>
          <w:szCs w:val="20"/>
        </w:rPr>
        <w:t xml:space="preserve"> discip</w:t>
      </w:r>
      <w:r w:rsidR="00994955" w:rsidRPr="00131E42">
        <w:rPr>
          <w:rFonts w:ascii="Frutiger LT Std 45 Light" w:hAnsi="Frutiger LT Std 45 Light"/>
          <w:sz w:val="20"/>
          <w:szCs w:val="20"/>
        </w:rPr>
        <w:t>l</w:t>
      </w:r>
      <w:r w:rsidR="00A93785" w:rsidRPr="00131E42">
        <w:rPr>
          <w:rFonts w:ascii="Frutiger LT Std 45 Light" w:hAnsi="Frutiger LT Std 45 Light"/>
          <w:sz w:val="20"/>
          <w:szCs w:val="20"/>
        </w:rPr>
        <w:t>ine</w:t>
      </w:r>
      <w:r w:rsidRPr="00131E42">
        <w:rPr>
          <w:rFonts w:ascii="Frutiger LT Std 45 Light" w:hAnsi="Frutiger LT Std 45 Light"/>
          <w:sz w:val="20"/>
          <w:szCs w:val="20"/>
        </w:rPr>
        <w:t>?</w:t>
      </w:r>
    </w:p>
    <w:p w:rsidR="00131E42" w:rsidRDefault="00131E42" w:rsidP="00F867E4">
      <w:pPr>
        <w:pStyle w:val="ListParagraph"/>
        <w:numPr>
          <w:ilvl w:val="0"/>
          <w:numId w:val="11"/>
        </w:numPr>
        <w:spacing w:beforeLines="1" w:afterLines="1"/>
        <w:ind w:left="720"/>
        <w:rPr>
          <w:rFonts w:ascii="Frutiger LT Std 45 Light" w:hAnsi="Frutiger LT Std 45 Light"/>
          <w:sz w:val="20"/>
          <w:szCs w:val="20"/>
        </w:rPr>
      </w:pPr>
      <w:r>
        <w:rPr>
          <w:rFonts w:ascii="Frutiger LT Std 45 Light" w:hAnsi="Frutiger LT Std 45 Light"/>
          <w:sz w:val="20"/>
          <w:szCs w:val="20"/>
        </w:rPr>
        <w:t>What a</w:t>
      </w:r>
      <w:r w:rsidR="00D71307">
        <w:rPr>
          <w:rFonts w:ascii="Frutiger LT Std 45 Light" w:hAnsi="Frutiger LT Std 45 Light"/>
          <w:sz w:val="20"/>
          <w:szCs w:val="20"/>
        </w:rPr>
        <w:t>re the expectations for academy</w:t>
      </w:r>
      <w:r>
        <w:rPr>
          <w:rFonts w:ascii="Frutiger LT Std 45 Light" w:hAnsi="Frutiger LT Std 45 Light"/>
          <w:sz w:val="20"/>
          <w:szCs w:val="20"/>
        </w:rPr>
        <w:t xml:space="preserve"> </w:t>
      </w:r>
      <w:r w:rsidR="00C24C76">
        <w:rPr>
          <w:rFonts w:ascii="Frutiger LT Std 45 Light" w:hAnsi="Frutiger LT Std 45 Light"/>
          <w:sz w:val="20"/>
          <w:szCs w:val="20"/>
        </w:rPr>
        <w:t>regarding</w:t>
      </w:r>
      <w:r>
        <w:rPr>
          <w:rFonts w:ascii="Frutiger LT Std 45 Light" w:hAnsi="Frutiger LT Std 45 Light"/>
          <w:sz w:val="20"/>
          <w:szCs w:val="20"/>
        </w:rPr>
        <w:t xml:space="preserve"> the number and level of integrated projects? </w:t>
      </w:r>
    </w:p>
    <w:p w:rsidR="00131E42" w:rsidRDefault="00131E42" w:rsidP="00F867E4">
      <w:pPr>
        <w:pStyle w:val="ListParagraph"/>
        <w:numPr>
          <w:ilvl w:val="0"/>
          <w:numId w:val="11"/>
        </w:numPr>
        <w:spacing w:beforeLines="1" w:afterLines="1"/>
        <w:ind w:left="720"/>
        <w:rPr>
          <w:rFonts w:ascii="Frutiger LT Std 45 Light" w:hAnsi="Frutiger LT Std 45 Light"/>
          <w:sz w:val="20"/>
          <w:szCs w:val="20"/>
        </w:rPr>
      </w:pPr>
      <w:r>
        <w:rPr>
          <w:rFonts w:ascii="Frutiger LT Std 45 Light" w:hAnsi="Frutiger LT Std 45 Light"/>
          <w:sz w:val="20"/>
          <w:szCs w:val="20"/>
        </w:rPr>
        <w:t>Do expectations vary by teacher, pathway, and/or site?  Why and how?</w:t>
      </w:r>
    </w:p>
    <w:p w:rsidR="00893D5C" w:rsidRDefault="00893D5C" w:rsidP="00F867E4">
      <w:pPr>
        <w:spacing w:beforeLines="1" w:afterLines="1"/>
        <w:ind w:left="720"/>
        <w:rPr>
          <w:rFonts w:ascii="Frutiger LT Std 45 Light" w:hAnsi="Frutiger LT Std 45 Light"/>
          <w:sz w:val="20"/>
          <w:szCs w:val="20"/>
        </w:rPr>
      </w:pPr>
      <w:r>
        <w:rPr>
          <w:bCs/>
          <w:noProof/>
          <w:sz w:val="20"/>
          <w:szCs w:val="20"/>
        </w:rPr>
        <w:drawing>
          <wp:inline distT="0" distB="0" distL="0" distR="0">
            <wp:extent cx="4339988" cy="1895627"/>
            <wp:effectExtent l="0" t="0" r="0" b="0"/>
            <wp:docPr id="4" name="Objec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620250" cy="4204632"/>
                      <a:chOff x="-19050" y="1524000"/>
                      <a:chExt cx="9620250" cy="4204632"/>
                    </a:xfrm>
                  </a:grpSpPr>
                  <a:sp>
                    <a:nvSpPr>
                      <a:cNvPr id="19" name="Hexagon 18"/>
                      <a:cNvSpPr/>
                    </a:nvSpPr>
                    <a:spPr>
                      <a:xfrm rot="16200000">
                        <a:off x="7035061" y="2327304"/>
                        <a:ext cx="1473590" cy="1270336"/>
                      </a:xfrm>
                      <a:prstGeom prst="hexagon">
                        <a:avLst/>
                      </a:prstGeom>
                      <a:noFill/>
                      <a:ln>
                        <a:solidFill>
                          <a:schemeClr val="accent3">
                            <a:lumMod val="50000"/>
                          </a:schemeClr>
                        </a:solidFill>
                      </a:ln>
                    </a:spPr>
                    <a:txSp>
                      <a:txBody>
                        <a:bodyPr rtlCol="0"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83" name="Rectangle 2"/>
                      <a:cNvSpPr>
                        <a:spLocks noChangeArrowheads="1"/>
                      </a:cNvSpPr>
                    </a:nvSpPr>
                    <a:spPr bwMode="auto">
                      <a:xfrm>
                        <a:off x="457200" y="1524000"/>
                        <a:ext cx="7696200" cy="609600"/>
                      </a:xfrm>
                      <a:prstGeom prst="rect">
                        <a:avLst/>
                      </a:prstGeom>
                      <a:noFill/>
                      <a:ln w="9525">
                        <a:noFill/>
                        <a:miter lim="800000"/>
                        <a:headEnd/>
                        <a:tailEnd/>
                      </a:ln>
                    </a:spPr>
                    <a:txSp>
                      <a:txBody>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marL="342900" indent="-342900">
                            <a:spcBef>
                              <a:spcPct val="20000"/>
                            </a:spcBef>
                            <a:spcAft>
                              <a:spcPct val="40000"/>
                            </a:spcAft>
                          </a:pPr>
                          <a:endParaRPr lang="en-US">
                            <a:latin typeface="Adobe Garamond Pro" pitchFamily="18" charset="0"/>
                          </a:endParaRPr>
                        </a:p>
                      </a:txBody>
                      <a:useSpRect/>
                    </a:txSp>
                  </a:sp>
                  <a:graphicFrame>
                    <a:nvGraphicFramePr>
                      <a:cNvPr id="13" name="Diagram 12"/>
                      <a:cNvGraphicFramePr/>
                    </a:nvGraphicFramePr>
                    <a:graphic>
                      <a:graphicData uri="http://schemas.openxmlformats.org/drawingml/2006/diagram">
                        <a:relIds xmlns:dgm="http://schemas.openxmlformats.org/drawingml/2006/diagram" xmlns:r="http://schemas.openxmlformats.org/officeDocument/2006/relationships" r:dm="rId17" r:lo="rId18" r:qs="rId19" r:cs="rId20"/>
                      </a:graphicData>
                    </a:graphic>
                    <a:xfrm>
                      <a:off x="4464051" y="2279168"/>
                      <a:ext cx="1879599" cy="1314450"/>
                    </a:xfrm>
                  </a:graphicFrame>
                  <a:graphicFrame>
                    <a:nvGraphicFramePr>
                      <a:cNvPr id="11" name="Diagram 10"/>
                      <a:cNvGraphicFramePr/>
                    </a:nvGraphicFramePr>
                    <a:graphic>
                      <a:graphicData uri="http://schemas.openxmlformats.org/drawingml/2006/diagram">
                        <a:relIds xmlns:dgm="http://schemas.openxmlformats.org/drawingml/2006/diagram" xmlns:r="http://schemas.openxmlformats.org/officeDocument/2006/relationships" r:dm="rId22" r:lo="rId23" r:qs="rId24" r:cs="rId25"/>
                      </a:graphicData>
                    </a:graphic>
                    <a:xfrm>
                      <a:off x="2184401" y="2545868"/>
                      <a:ext cx="1777999" cy="800100"/>
                    </a:xfrm>
                  </a:graphicFrame>
                  <a:graphicFrame>
                    <a:nvGraphicFramePr>
                      <a:cNvPr id="12" name="Diagram 11"/>
                      <a:cNvGraphicFramePr/>
                    </a:nvGraphicFramePr>
                    <a:graphic>
                      <a:graphicData uri="http://schemas.openxmlformats.org/drawingml/2006/diagram">
                        <a:relIds xmlns:dgm="http://schemas.openxmlformats.org/drawingml/2006/diagram" xmlns:r="http://schemas.openxmlformats.org/officeDocument/2006/relationships" r:dm="rId27" r:lo="rId28" r:qs="rId29" r:cs="rId30"/>
                      </a:graphicData>
                    </a:graphic>
                    <a:xfrm>
                      <a:off x="-19050" y="2545868"/>
                      <a:ext cx="1924050" cy="800100"/>
                    </a:xfrm>
                  </a:graphicFrame>
                  <a:sp>
                    <a:nvSpPr>
                      <a:cNvPr id="353301" name="AutoShape 21"/>
                      <a:cNvSpPr>
                        <a:spLocks noChangeArrowheads="1"/>
                      </a:cNvSpPr>
                    </a:nvSpPr>
                    <a:spPr bwMode="auto">
                      <a:xfrm>
                        <a:off x="228600" y="4966632"/>
                        <a:ext cx="8610600" cy="762000"/>
                      </a:xfrm>
                      <a:prstGeom prst="leftRightArrow">
                        <a:avLst>
                          <a:gd name="adj1" fmla="val 46972"/>
                          <a:gd name="adj2" fmla="val 75856"/>
                        </a:avLst>
                      </a:prstGeom>
                      <a:solidFill>
                        <a:srgbClr val="6699CC"/>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eaLnBrk="0" hangingPunct="0">
                            <a:defRPr/>
                          </a:pPr>
                          <a:r>
                            <a:rPr lang="en-US" sz="1800" dirty="0" smtClean="0">
                              <a:solidFill>
                                <a:schemeClr val="bg1"/>
                              </a:solidFill>
                              <a:effectLst>
                                <a:outerShdw blurRad="38100" dist="38100" dir="2700000" algn="tl">
                                  <a:srgbClr val="000000"/>
                                </a:outerShdw>
                              </a:effectLst>
                              <a:latin typeface="Arial" charset="0"/>
                              <a:ea typeface="ヒラギノ角ゴ Pro W3" pitchFamily="-112" charset="-128"/>
                            </a:rPr>
                            <a:t>BASIC   </a:t>
                          </a:r>
                          <a:r>
                            <a:rPr lang="en-US" sz="1800" dirty="0" smtClean="0">
                              <a:solidFill>
                                <a:srgbClr val="FFFF66"/>
                              </a:solidFill>
                              <a:effectLst>
                                <a:outerShdw blurRad="38100" dist="38100" dir="2700000" algn="tl">
                                  <a:srgbClr val="000000"/>
                                </a:outerShdw>
                              </a:effectLst>
                              <a:latin typeface="Arial" charset="0"/>
                              <a:ea typeface="ヒラギノ角ゴ Pro W3" pitchFamily="-112" charset="-128"/>
                            </a:rPr>
                            <a:t>  </a:t>
                          </a:r>
                          <a:r>
                            <a:rPr lang="en-US" sz="1800" dirty="0" smtClean="0">
                              <a:solidFill>
                                <a:schemeClr val="bg1"/>
                              </a:solidFill>
                              <a:effectLst>
                                <a:outerShdw blurRad="38100" dist="38100" dir="2700000" algn="tl">
                                  <a:srgbClr val="000000"/>
                                </a:outerShdw>
                              </a:effectLst>
                              <a:latin typeface="Arial" charset="0"/>
                              <a:ea typeface="ヒラギノ角ゴ Pro W3" pitchFamily="-112" charset="-128"/>
                            </a:rPr>
                            <a:t>                             </a:t>
                          </a:r>
                          <a:r>
                            <a:rPr lang="en-US" sz="1800" dirty="0">
                              <a:solidFill>
                                <a:schemeClr val="bg1"/>
                              </a:solidFill>
                              <a:effectLst>
                                <a:outerShdw blurRad="38100" dist="38100" dir="2700000" algn="tl">
                                  <a:srgbClr val="000000"/>
                                </a:outerShdw>
                              </a:effectLst>
                              <a:latin typeface="Arial" charset="0"/>
                              <a:ea typeface="ヒラギノ角ゴ Pro W3" pitchFamily="-112" charset="-128"/>
                            </a:rPr>
                            <a:t>INTERMEDIATE                     </a:t>
                          </a:r>
                          <a:r>
                            <a:rPr lang="en-US" sz="1800" dirty="0" smtClean="0">
                              <a:solidFill>
                                <a:schemeClr val="bg1"/>
                              </a:solidFill>
                              <a:effectLst>
                                <a:outerShdw blurRad="38100" dist="38100" dir="2700000" algn="tl">
                                  <a:srgbClr val="000000"/>
                                </a:outerShdw>
                              </a:effectLst>
                              <a:latin typeface="Arial" charset="0"/>
                              <a:ea typeface="ヒラギノ角ゴ Pro W3" pitchFamily="-112" charset="-128"/>
                            </a:rPr>
                            <a:t>       </a:t>
                          </a:r>
                          <a:r>
                            <a:rPr lang="en-US" dirty="0" smtClean="0">
                              <a:solidFill>
                                <a:schemeClr val="bg1"/>
                              </a:solidFill>
                              <a:effectLst>
                                <a:outerShdw blurRad="38100" dist="38100" dir="2700000" algn="tl">
                                  <a:srgbClr val="000000"/>
                                </a:outerShdw>
                              </a:effectLst>
                              <a:latin typeface="Arial" charset="0"/>
                              <a:ea typeface="ヒラギノ角ゴ Pro W3" pitchFamily="-112" charset="-128"/>
                            </a:rPr>
                            <a:t>COMPLEX</a:t>
                          </a:r>
                          <a:endParaRPr lang="en-US" sz="1800" dirty="0">
                            <a:solidFill>
                              <a:schemeClr val="bg1"/>
                            </a:solidFill>
                            <a:effectLst>
                              <a:outerShdw blurRad="38100" dist="38100" dir="2700000" algn="tl">
                                <a:srgbClr val="000000"/>
                              </a:outerShdw>
                            </a:effectLst>
                            <a:latin typeface="Arial" charset="0"/>
                            <a:ea typeface="ヒラギノ角ゴ Pro W3" pitchFamily="-112" charset="-128"/>
                          </a:endParaRPr>
                        </a:p>
                      </a:txBody>
                      <a:useSpRect/>
                    </a:txSp>
                  </a:sp>
                  <a:graphicFrame>
                    <a:nvGraphicFramePr>
                      <a:cNvPr id="10" name="Diagram 9"/>
                      <a:cNvGraphicFramePr/>
                    </a:nvGraphicFramePr>
                    <a:graphic>
                      <a:graphicData uri="http://schemas.openxmlformats.org/drawingml/2006/diagram">
                        <a:relIds xmlns:dgm="http://schemas.openxmlformats.org/drawingml/2006/diagram" xmlns:r="http://schemas.openxmlformats.org/officeDocument/2006/relationships" r:dm="rId32" r:lo="rId33" r:qs="rId34" r:cs="rId35"/>
                      </a:graphicData>
                    </a:graphic>
                    <a:xfrm>
                      <a:off x="5943600" y="1985481"/>
                      <a:ext cx="3657600" cy="1931987"/>
                    </a:xfrm>
                  </a:graphicFrame>
                  <a:sp>
                    <a:nvSpPr>
                      <a:cNvPr id="14" name="TextBox 13"/>
                      <a:cNvSpPr txBox="1"/>
                    </a:nvSpPr>
                    <a:spPr>
                      <a:xfrm>
                        <a:off x="368484" y="4039732"/>
                        <a:ext cx="1132769" cy="707886"/>
                      </a:xfrm>
                      <a:prstGeom prst="rect">
                        <a:avLst/>
                      </a:prstGeom>
                      <a:noFill/>
                    </a:spPr>
                    <a:txSp>
                      <a:txBody>
                        <a:bodyPr wrap="squar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gn="ctr"/>
                          <a:r>
                            <a:rPr lang="en-US" sz="2000" b="1" dirty="0" smtClean="0"/>
                            <a:t>Single Subject</a:t>
                          </a:r>
                          <a:endParaRPr lang="en-US" sz="2000" b="1" dirty="0"/>
                        </a:p>
                      </a:txBody>
                      <a:useSpRect/>
                    </a:txSp>
                  </a:sp>
                  <a:sp>
                    <a:nvSpPr>
                      <a:cNvPr id="15" name="TextBox 14"/>
                      <a:cNvSpPr txBox="1"/>
                    </a:nvSpPr>
                    <a:spPr>
                      <a:xfrm>
                        <a:off x="2076763" y="4205777"/>
                        <a:ext cx="2119491" cy="40011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2000" b="1" dirty="0" smtClean="0"/>
                            <a:t>Parallel (Paired)</a:t>
                          </a:r>
                          <a:endParaRPr lang="en-US" sz="2000" b="1" dirty="0"/>
                        </a:p>
                      </a:txBody>
                      <a:useSpRect/>
                    </a:txSp>
                  </a:sp>
                  <a:sp>
                    <a:nvSpPr>
                      <a:cNvPr id="16" name="TextBox 15"/>
                      <a:cNvSpPr txBox="1"/>
                    </a:nvSpPr>
                    <a:spPr>
                      <a:xfrm>
                        <a:off x="4658507" y="4208049"/>
                        <a:ext cx="1579278" cy="40011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2000" b="1" dirty="0" smtClean="0"/>
                            <a:t>Interrelated</a:t>
                          </a:r>
                          <a:endParaRPr lang="en-US" sz="2000" b="1" dirty="0"/>
                        </a:p>
                      </a:txBody>
                      <a:useSpRect/>
                    </a:txSp>
                  </a:sp>
                  <a:sp>
                    <a:nvSpPr>
                      <a:cNvPr id="17" name="TextBox 16"/>
                      <a:cNvSpPr txBox="1"/>
                    </a:nvSpPr>
                    <a:spPr>
                      <a:xfrm>
                        <a:off x="7021883" y="4210321"/>
                        <a:ext cx="1582484" cy="400110"/>
                      </a:xfrm>
                      <a:prstGeom prst="rect">
                        <a:avLst/>
                      </a:prstGeom>
                      <a:noFill/>
                    </a:spPr>
                    <a:txSp>
                      <a:txBody>
                        <a:bodyPr wrap="none" rtlCol="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r>
                            <a:rPr lang="en-US" sz="2000" b="1" dirty="0" smtClean="0"/>
                            <a:t>Conceptual</a:t>
                          </a:r>
                          <a:endParaRPr lang="en-US" sz="2000" b="1" dirty="0"/>
                        </a:p>
                      </a:txBody>
                      <a:useSpRect/>
                    </a:txSp>
                  </a:sp>
                </lc:lockedCanvas>
              </a:graphicData>
            </a:graphic>
          </wp:inline>
        </w:drawing>
      </w:r>
    </w:p>
    <w:p w:rsidR="00893D5C" w:rsidRDefault="00893D5C" w:rsidP="00F867E4">
      <w:pPr>
        <w:spacing w:beforeLines="1" w:afterLines="1"/>
        <w:ind w:left="720"/>
        <w:rPr>
          <w:rFonts w:ascii="Frutiger LT Std 45 Light" w:hAnsi="Frutiger LT Std 45 Light"/>
          <w:sz w:val="20"/>
          <w:szCs w:val="20"/>
        </w:rPr>
      </w:pPr>
    </w:p>
    <w:p w:rsidR="004C62B0" w:rsidRDefault="004C62B0" w:rsidP="00F867E4">
      <w:pPr>
        <w:spacing w:beforeLines="1" w:afterLines="1"/>
        <w:ind w:left="720"/>
        <w:rPr>
          <w:rFonts w:ascii="Frutiger LT Std 45 Light" w:hAnsi="Frutiger LT Std 45 Light"/>
          <w:sz w:val="20"/>
          <w:szCs w:val="20"/>
        </w:rPr>
      </w:pPr>
    </w:p>
    <w:p w:rsidR="004C62B0" w:rsidRPr="00D97F12" w:rsidRDefault="004C62B0" w:rsidP="00F867E4">
      <w:pPr>
        <w:spacing w:beforeLines="1" w:afterLines="1"/>
        <w:ind w:left="720"/>
        <w:rPr>
          <w:rFonts w:ascii="Frutiger LT Std 45 Light" w:hAnsi="Frutiger LT Std 45 Light"/>
          <w:sz w:val="20"/>
          <w:szCs w:val="20"/>
        </w:rPr>
      </w:pPr>
    </w:p>
    <w:p w:rsidR="00893D5C" w:rsidRPr="00D97F12" w:rsidRDefault="00893D5C" w:rsidP="00F867E4">
      <w:pPr>
        <w:numPr>
          <w:ilvl w:val="0"/>
          <w:numId w:val="8"/>
        </w:numPr>
        <w:spacing w:beforeLines="1" w:afterLines="1"/>
        <w:rPr>
          <w:rFonts w:ascii="Frutiger LT Std 45 Light" w:hAnsi="Frutiger LT Std 45 Light"/>
          <w:b/>
          <w:sz w:val="20"/>
          <w:szCs w:val="20"/>
        </w:rPr>
      </w:pPr>
      <w:r w:rsidRPr="00D97F12">
        <w:rPr>
          <w:rFonts w:ascii="Frutiger LT Std 45 Light" w:hAnsi="Frutiger LT Std 45 Light"/>
          <w:b/>
          <w:sz w:val="20"/>
          <w:szCs w:val="20"/>
        </w:rPr>
        <w:t xml:space="preserve">Identifying </w:t>
      </w:r>
      <w:r>
        <w:rPr>
          <w:rFonts w:ascii="Frutiger LT Std 45 Light" w:hAnsi="Frutiger LT Std 45 Light"/>
          <w:b/>
          <w:sz w:val="20"/>
          <w:szCs w:val="20"/>
        </w:rPr>
        <w:t>key elements of quality (using the</w:t>
      </w:r>
      <w:r w:rsidRPr="00D97F12">
        <w:rPr>
          <w:rFonts w:ascii="Frutiger LT Std 45 Light" w:hAnsi="Frutiger LT Std 45 Light"/>
          <w:b/>
          <w:sz w:val="20"/>
          <w:szCs w:val="20"/>
        </w:rPr>
        <w:t xml:space="preserve"> rubric)</w:t>
      </w:r>
    </w:p>
    <w:p w:rsidR="00E86F1E" w:rsidRDefault="00E86F1E" w:rsidP="00F867E4">
      <w:pPr>
        <w:pStyle w:val="ListParagraph"/>
        <w:numPr>
          <w:ilvl w:val="0"/>
          <w:numId w:val="20"/>
        </w:numPr>
        <w:spacing w:beforeLines="1" w:afterLines="1"/>
        <w:rPr>
          <w:rFonts w:ascii="Frutiger LT Std 45 Light" w:hAnsi="Frutiger LT Std 45 Light"/>
          <w:sz w:val="20"/>
          <w:szCs w:val="20"/>
        </w:rPr>
      </w:pPr>
      <w:r w:rsidRPr="00E86F1E">
        <w:rPr>
          <w:rFonts w:ascii="Frutiger LT Std 45 Light" w:hAnsi="Frutiger LT Std 45 Light"/>
          <w:sz w:val="20"/>
          <w:szCs w:val="20"/>
        </w:rPr>
        <w:t xml:space="preserve">Of the integrated activities or projects that you currently see in use, what elements </w:t>
      </w:r>
      <w:r>
        <w:rPr>
          <w:rFonts w:ascii="Frutiger LT Std 45 Light" w:hAnsi="Frutiger LT Std 45 Light"/>
          <w:sz w:val="20"/>
          <w:szCs w:val="20"/>
        </w:rPr>
        <w:t>are in place</w:t>
      </w:r>
      <w:r w:rsidRPr="00E86F1E">
        <w:rPr>
          <w:rFonts w:ascii="Frutiger LT Std 45 Light" w:hAnsi="Frutiger LT Std 45 Light"/>
          <w:sz w:val="20"/>
          <w:szCs w:val="20"/>
        </w:rPr>
        <w:t>?</w:t>
      </w:r>
    </w:p>
    <w:p w:rsidR="00E86F1E" w:rsidRDefault="00E86F1E" w:rsidP="00F867E4">
      <w:pPr>
        <w:spacing w:beforeLines="1" w:afterLines="1"/>
        <w:rPr>
          <w:rFonts w:ascii="Frutiger LT Std 45 Light" w:hAnsi="Frutiger LT Std 45 Light"/>
          <w:sz w:val="20"/>
          <w:szCs w:val="20"/>
        </w:rPr>
      </w:pPr>
    </w:p>
    <w:p w:rsidR="00E86F1E" w:rsidRDefault="00E86F1E" w:rsidP="00F867E4">
      <w:pPr>
        <w:spacing w:beforeLines="1" w:afterLines="1"/>
        <w:rPr>
          <w:rFonts w:ascii="Frutiger LT Std 45 Light" w:hAnsi="Frutiger LT Std 45 Light"/>
          <w:sz w:val="20"/>
          <w:szCs w:val="20"/>
        </w:rPr>
      </w:pPr>
    </w:p>
    <w:p w:rsidR="00E86F1E" w:rsidRPr="00E86F1E" w:rsidRDefault="00E86F1E" w:rsidP="00F867E4">
      <w:pPr>
        <w:spacing w:beforeLines="1" w:afterLines="1"/>
        <w:rPr>
          <w:rFonts w:ascii="Frutiger LT Std 45 Light" w:hAnsi="Frutiger LT Std 45 Light"/>
          <w:sz w:val="20"/>
          <w:szCs w:val="20"/>
        </w:rPr>
      </w:pPr>
    </w:p>
    <w:p w:rsidR="00893D5C" w:rsidRPr="00E86F1E" w:rsidRDefault="00E86F1E" w:rsidP="00F867E4">
      <w:pPr>
        <w:pStyle w:val="ListParagraph"/>
        <w:numPr>
          <w:ilvl w:val="0"/>
          <w:numId w:val="20"/>
        </w:numPr>
        <w:spacing w:beforeLines="1" w:afterLines="1"/>
        <w:rPr>
          <w:rFonts w:ascii="Frutiger LT Std 45 Light" w:hAnsi="Frutiger LT Std 45 Light"/>
          <w:sz w:val="20"/>
          <w:szCs w:val="20"/>
        </w:rPr>
      </w:pPr>
      <w:r>
        <w:rPr>
          <w:rFonts w:ascii="Frutiger LT Std 45 Light" w:hAnsi="Frutiger LT Std 45 Light"/>
          <w:sz w:val="20"/>
          <w:szCs w:val="20"/>
        </w:rPr>
        <w:t>W</w:t>
      </w:r>
      <w:r w:rsidR="00C24C76" w:rsidRPr="00E86F1E">
        <w:rPr>
          <w:rFonts w:ascii="Frutiger LT Std 45 Light" w:hAnsi="Frutiger LT Std 45 Light"/>
          <w:sz w:val="20"/>
          <w:szCs w:val="20"/>
        </w:rPr>
        <w:t>hat elements</w:t>
      </w:r>
      <w:r w:rsidR="00893D5C" w:rsidRPr="00E86F1E">
        <w:rPr>
          <w:rFonts w:ascii="Frutiger LT Std 45 Light" w:hAnsi="Frutiger LT Std 45 Light"/>
          <w:sz w:val="20"/>
          <w:szCs w:val="20"/>
        </w:rPr>
        <w:t xml:space="preserve"> may need some work?</w:t>
      </w:r>
    </w:p>
    <w:p w:rsidR="00893D5C" w:rsidRDefault="00893D5C" w:rsidP="00F867E4">
      <w:pPr>
        <w:spacing w:beforeLines="1" w:afterLines="1"/>
        <w:ind w:left="360"/>
        <w:rPr>
          <w:rFonts w:ascii="Frutiger LT Std 45 Light" w:hAnsi="Frutiger LT Std 45 Light"/>
          <w:sz w:val="20"/>
          <w:szCs w:val="20"/>
        </w:rPr>
      </w:pPr>
    </w:p>
    <w:p w:rsidR="00893D5C" w:rsidRDefault="00893D5C" w:rsidP="00F867E4">
      <w:pPr>
        <w:spacing w:beforeLines="1" w:afterLines="1"/>
        <w:ind w:left="360"/>
        <w:rPr>
          <w:rFonts w:ascii="Frutiger LT Std 45 Light" w:hAnsi="Frutiger LT Std 45 Light"/>
          <w:sz w:val="20"/>
          <w:szCs w:val="20"/>
        </w:rPr>
      </w:pPr>
    </w:p>
    <w:p w:rsidR="00E86F1E" w:rsidRPr="00D97F12" w:rsidRDefault="00E86F1E" w:rsidP="00F867E4">
      <w:pPr>
        <w:spacing w:beforeLines="1" w:afterLines="1"/>
        <w:ind w:left="360"/>
        <w:rPr>
          <w:rFonts w:ascii="Frutiger LT Std 45 Light" w:hAnsi="Frutiger LT Std 45 Light"/>
          <w:sz w:val="20"/>
          <w:szCs w:val="20"/>
        </w:rPr>
      </w:pPr>
    </w:p>
    <w:p w:rsidR="00893D5C" w:rsidRPr="00D97F12" w:rsidRDefault="00893D5C" w:rsidP="00F867E4">
      <w:pPr>
        <w:numPr>
          <w:ilvl w:val="0"/>
          <w:numId w:val="8"/>
        </w:numPr>
        <w:spacing w:beforeLines="1" w:afterLines="1"/>
        <w:rPr>
          <w:rFonts w:ascii="Frutiger LT Std 45 Light" w:hAnsi="Frutiger LT Std 45 Light"/>
          <w:b/>
          <w:sz w:val="20"/>
          <w:szCs w:val="20"/>
        </w:rPr>
      </w:pPr>
      <w:r w:rsidRPr="00D97F12">
        <w:rPr>
          <w:rFonts w:ascii="Frutiger LT Std 45 Light" w:hAnsi="Frutiger LT Std 45 Light"/>
          <w:b/>
          <w:sz w:val="20"/>
          <w:szCs w:val="20"/>
        </w:rPr>
        <w:t>Determining rigor</w:t>
      </w:r>
    </w:p>
    <w:p w:rsidR="00893D5C" w:rsidRPr="00D97F12" w:rsidRDefault="00AE1ECF" w:rsidP="006F5E41">
      <w:pPr>
        <w:ind w:left="360"/>
        <w:rPr>
          <w:rFonts w:ascii="Frutiger LT Std 45 Light" w:hAnsi="Frutiger LT Std 45 Light"/>
          <w:sz w:val="20"/>
        </w:rPr>
      </w:pPr>
      <w:r>
        <w:rPr>
          <w:rFonts w:ascii="Frutiger LT Std 45 Light" w:hAnsi="Frutiger LT Std 45 Light"/>
          <w:sz w:val="20"/>
        </w:rPr>
        <w:t>How would you assure the principals</w:t>
      </w:r>
      <w:r w:rsidR="00DA2B26">
        <w:rPr>
          <w:rFonts w:ascii="Frutiger LT Std 45 Light" w:hAnsi="Frutiger LT Std 45 Light"/>
          <w:sz w:val="20"/>
        </w:rPr>
        <w:t>, teachers,</w:t>
      </w:r>
      <w:r>
        <w:rPr>
          <w:rFonts w:ascii="Frutiger LT Std 45 Light" w:hAnsi="Frutiger LT Std 45 Light"/>
          <w:sz w:val="20"/>
        </w:rPr>
        <w:t xml:space="preserve"> </w:t>
      </w:r>
      <w:r w:rsidR="00DA2B26">
        <w:rPr>
          <w:rFonts w:ascii="Frutiger LT Std 45 Light" w:hAnsi="Frutiger LT Std 45 Light"/>
          <w:sz w:val="20"/>
        </w:rPr>
        <w:t>and</w:t>
      </w:r>
      <w:r>
        <w:rPr>
          <w:rFonts w:ascii="Frutiger LT Std 45 Light" w:hAnsi="Frutiger LT Std 45 Light"/>
          <w:sz w:val="20"/>
        </w:rPr>
        <w:t xml:space="preserve"> concerned parents </w:t>
      </w:r>
      <w:r w:rsidR="00893D5C" w:rsidRPr="00D97F12">
        <w:rPr>
          <w:rFonts w:ascii="Frutiger LT Std 45 Light" w:hAnsi="Frutiger LT Std 45 Light"/>
          <w:sz w:val="20"/>
        </w:rPr>
        <w:t xml:space="preserve">that </w:t>
      </w:r>
      <w:r>
        <w:rPr>
          <w:rFonts w:ascii="Frutiger LT Std 45 Light" w:hAnsi="Frutiger LT Std 45 Light"/>
          <w:sz w:val="20"/>
        </w:rPr>
        <w:t>integrated</w:t>
      </w:r>
      <w:r w:rsidR="00893D5C" w:rsidRPr="00D97F12">
        <w:rPr>
          <w:rFonts w:ascii="Frutiger LT Std 45 Light" w:hAnsi="Frutiger LT Std 45 Light"/>
          <w:sz w:val="20"/>
        </w:rPr>
        <w:t xml:space="preserve"> activities and projects are adequately preparing students for standardized test and post secondary options?</w:t>
      </w:r>
    </w:p>
    <w:p w:rsidR="00893D5C" w:rsidRDefault="00893D5C" w:rsidP="00893D5C">
      <w:pPr>
        <w:rPr>
          <w:rFonts w:ascii="Frutiger LT Std 45 Light" w:hAnsi="Frutiger LT Std 45 Light"/>
          <w:sz w:val="20"/>
        </w:rPr>
      </w:pPr>
    </w:p>
    <w:p w:rsidR="00831A53" w:rsidRDefault="00831A53" w:rsidP="00893D5C">
      <w:pPr>
        <w:spacing w:after="200" w:line="276" w:lineRule="auto"/>
        <w:rPr>
          <w:rFonts w:ascii="Frutiger LT Std 45 Light" w:hAnsi="Frutiger LT Std 45 Light"/>
          <w:sz w:val="20"/>
        </w:rPr>
        <w:sectPr w:rsidR="00831A53">
          <w:footerReference w:type="default" r:id="rId37"/>
          <w:pgSz w:w="15840" w:h="12240" w:orient="landscape"/>
          <w:pgMar w:top="1350" w:right="1440" w:bottom="1350" w:left="1440" w:header="450" w:footer="111" w:gutter="0"/>
          <w:docGrid w:linePitch="360"/>
        </w:sectPr>
      </w:pPr>
    </w:p>
    <w:p w:rsidR="00831A53" w:rsidRDefault="00831A53" w:rsidP="00831A53">
      <w:pPr>
        <w:rPr>
          <w:rFonts w:ascii="Adobe Garamond Pro" w:hAnsi="Adobe Garamond Pro" w:cs="Tahoma"/>
          <w:sz w:val="16"/>
          <w:szCs w:val="16"/>
        </w:rPr>
      </w:pPr>
    </w:p>
    <w:tbl>
      <w:tblPr>
        <w:tblStyle w:val="TableGrid"/>
        <w:tblW w:w="5464" w:type="pct"/>
        <w:tblInd w:w="-612" w:type="dxa"/>
        <w:tblLayout w:type="fixed"/>
        <w:tblLook w:val="01E0"/>
      </w:tblPr>
      <w:tblGrid>
        <w:gridCol w:w="719"/>
        <w:gridCol w:w="3148"/>
        <w:gridCol w:w="2520"/>
        <w:gridCol w:w="2791"/>
        <w:gridCol w:w="2788"/>
        <w:gridCol w:w="2433"/>
      </w:tblGrid>
      <w:tr w:rsidR="00BA083B" w:rsidRPr="00DE4570">
        <w:trPr>
          <w:trHeight w:val="275"/>
        </w:trPr>
        <w:tc>
          <w:tcPr>
            <w:tcW w:w="5000" w:type="pct"/>
            <w:gridSpan w:val="6"/>
            <w:shd w:val="clear" w:color="auto" w:fill="666699"/>
            <w:vAlign w:val="center"/>
          </w:tcPr>
          <w:p w:rsidR="00BA083B" w:rsidRPr="00394045" w:rsidRDefault="00BA083B" w:rsidP="000C714B">
            <w:pPr>
              <w:jc w:val="center"/>
              <w:rPr>
                <w:rFonts w:ascii="Frutiger LT Std 55 Roman" w:hAnsi="Frutiger LT Std 55 Roman"/>
                <w:b/>
                <w:i/>
                <w:iCs/>
                <w:color w:val="FFFFFF"/>
                <w:spacing w:val="20"/>
                <w:sz w:val="20"/>
                <w:szCs w:val="20"/>
              </w:rPr>
            </w:pPr>
            <w:r>
              <w:rPr>
                <w:rFonts w:ascii="Frutiger LT Std 55 Roman" w:hAnsi="Frutiger LT Std 55 Roman"/>
                <w:b/>
                <w:iCs/>
                <w:color w:val="FFFFFF"/>
                <w:spacing w:val="20"/>
                <w:sz w:val="20"/>
                <w:szCs w:val="20"/>
              </w:rPr>
              <w:t xml:space="preserve">Weekly Performance </w:t>
            </w:r>
            <w:r w:rsidRPr="00394045">
              <w:rPr>
                <w:rFonts w:ascii="Frutiger LT Std 55 Roman" w:hAnsi="Frutiger LT Std 55 Roman"/>
                <w:b/>
                <w:iCs/>
                <w:color w:val="FFFFFF"/>
                <w:spacing w:val="20"/>
                <w:sz w:val="20"/>
                <w:szCs w:val="20"/>
              </w:rPr>
              <w:t>Map</w:t>
            </w:r>
            <w:r>
              <w:rPr>
                <w:rFonts w:ascii="Frutiger LT Std 55 Roman" w:hAnsi="Frutiger LT Std 55 Roman"/>
                <w:b/>
                <w:iCs/>
                <w:color w:val="FFFFFF"/>
                <w:spacing w:val="20"/>
                <w:sz w:val="20"/>
                <w:szCs w:val="20"/>
              </w:rPr>
              <w:t>: One</w:t>
            </w:r>
            <w:r w:rsidRPr="00394045">
              <w:rPr>
                <w:rFonts w:ascii="Frutiger LT Std 55 Roman" w:hAnsi="Frutiger LT Std 55 Roman"/>
                <w:b/>
                <w:iCs/>
                <w:color w:val="FFFFFF"/>
                <w:spacing w:val="20"/>
                <w:sz w:val="20"/>
                <w:szCs w:val="20"/>
              </w:rPr>
              <w:t xml:space="preserve"> </w:t>
            </w:r>
            <w:r>
              <w:rPr>
                <w:rFonts w:ascii="Frutiger LT Std 55 Roman" w:hAnsi="Frutiger LT Std 55 Roman"/>
                <w:b/>
                <w:iCs/>
                <w:color w:val="FFFFFF"/>
                <w:spacing w:val="20"/>
                <w:sz w:val="20"/>
                <w:szCs w:val="20"/>
              </w:rPr>
              <w:t>Month Sample</w:t>
            </w:r>
          </w:p>
        </w:tc>
      </w:tr>
      <w:tr w:rsidR="00BA083B" w:rsidRPr="00DE4570">
        <w:trPr>
          <w:trHeight w:val="357"/>
        </w:trPr>
        <w:tc>
          <w:tcPr>
            <w:tcW w:w="250" w:type="pct"/>
            <w:shd w:val="clear" w:color="auto" w:fill="CCC0D9" w:themeFill="accent4" w:themeFillTint="66"/>
            <w:vAlign w:val="center"/>
          </w:tcPr>
          <w:p w:rsidR="00BA083B" w:rsidRPr="00892100" w:rsidRDefault="00BA083B" w:rsidP="000C714B">
            <w:pPr>
              <w:jc w:val="center"/>
              <w:rPr>
                <w:rFonts w:ascii="Adobe Garamond Pro" w:hAnsi="Adobe Garamond Pro" w:cs="Tahoma"/>
                <w:b/>
                <w:sz w:val="16"/>
                <w:szCs w:val="16"/>
              </w:rPr>
            </w:pPr>
            <w:r>
              <w:rPr>
                <w:rFonts w:ascii="Adobe Garamond Pro" w:hAnsi="Adobe Garamond Pro" w:cs="Tahoma"/>
                <w:b/>
                <w:sz w:val="16"/>
                <w:szCs w:val="16"/>
              </w:rPr>
              <w:t>Subject</w:t>
            </w:r>
          </w:p>
        </w:tc>
        <w:tc>
          <w:tcPr>
            <w:tcW w:w="1093"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 2-6</w:t>
            </w:r>
          </w:p>
        </w:tc>
        <w:tc>
          <w:tcPr>
            <w:tcW w:w="875"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 8-12</w:t>
            </w:r>
          </w:p>
        </w:tc>
        <w:tc>
          <w:tcPr>
            <w:tcW w:w="969"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 15-19</w:t>
            </w:r>
          </w:p>
        </w:tc>
        <w:tc>
          <w:tcPr>
            <w:tcW w:w="968"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 21-25</w:t>
            </w:r>
          </w:p>
        </w:tc>
        <w:tc>
          <w:tcPr>
            <w:tcW w:w="844" w:type="pct"/>
            <w:shd w:val="clear" w:color="auto" w:fill="CCC0D9" w:themeFill="accent4" w:themeFillTint="66"/>
            <w:vAlign w:val="center"/>
          </w:tcPr>
          <w:p w:rsidR="00BA083B" w:rsidRPr="003210D2" w:rsidRDefault="00BA083B" w:rsidP="000C714B">
            <w:pPr>
              <w:jc w:val="center"/>
              <w:rPr>
                <w:rFonts w:ascii="Adobe Garamond Pro" w:hAnsi="Adobe Garamond Pro" w:cs="Tahoma"/>
                <w:b/>
                <w:sz w:val="20"/>
                <w:szCs w:val="16"/>
              </w:rPr>
            </w:pPr>
            <w:r>
              <w:rPr>
                <w:rFonts w:ascii="Adobe Garamond Pro" w:hAnsi="Adobe Garamond Pro" w:cs="Tahoma"/>
                <w:b/>
                <w:sz w:val="20"/>
                <w:szCs w:val="16"/>
              </w:rPr>
              <w:t>WEEK: NOV28- DEC 2</w:t>
            </w:r>
          </w:p>
        </w:tc>
      </w:tr>
      <w:tr w:rsidR="00BA083B" w:rsidRPr="00DE4570">
        <w:trPr>
          <w:cantSplit/>
          <w:trHeight w:val="1835"/>
        </w:trPr>
        <w:tc>
          <w:tcPr>
            <w:tcW w:w="250" w:type="pct"/>
            <w:textDirection w:val="btLr"/>
            <w:vAlign w:val="center"/>
          </w:tcPr>
          <w:p w:rsidR="00BA083B" w:rsidRPr="00892100" w:rsidRDefault="00BA083B" w:rsidP="000C714B">
            <w:pPr>
              <w:ind w:left="113" w:right="113"/>
              <w:jc w:val="center"/>
              <w:rPr>
                <w:rFonts w:ascii="Adobe Garamond Pro" w:hAnsi="Adobe Garamond Pro" w:cs="Tahoma"/>
                <w:b/>
                <w:szCs w:val="20"/>
              </w:rPr>
            </w:pPr>
            <w:r>
              <w:rPr>
                <w:rFonts w:ascii="Adobe Garamond Pro" w:hAnsi="Adobe Garamond Pro" w:cs="Tahoma"/>
                <w:b/>
                <w:szCs w:val="20"/>
              </w:rPr>
              <w:t>BIOLOGY</w:t>
            </w:r>
          </w:p>
        </w:tc>
        <w:tc>
          <w:tcPr>
            <w:tcW w:w="1093" w:type="pct"/>
            <w:vAlign w:val="center"/>
          </w:tcPr>
          <w:p w:rsidR="00BA083B" w:rsidRPr="00D35AFA" w:rsidRDefault="00BA083B" w:rsidP="000C714B">
            <w:pPr>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Use the fluid mosaic model to illustrate and explain the structure and function of the cell membrane.</w:t>
            </w:r>
          </w:p>
          <w:p w:rsidR="00BA083B" w:rsidRPr="00D35AFA" w:rsidRDefault="00BA083B" w:rsidP="000C714B">
            <w:pPr>
              <w:autoSpaceDE w:val="0"/>
              <w:autoSpaceDN w:val="0"/>
              <w:adjustRightInd w:val="0"/>
              <w:rPr>
                <w:rFonts w:ascii="Frutiger LT Std 45 Light" w:hAnsi="Frutiger LT Std 45 Light"/>
                <w:sz w:val="16"/>
                <w:szCs w:val="16"/>
              </w:rPr>
            </w:pPr>
          </w:p>
          <w:p w:rsidR="00BA083B" w:rsidRPr="00D35AFA" w:rsidRDefault="00BA083B" w:rsidP="000C714B">
            <w:pPr>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Predict the movement of different types of molecules across semi-permeable membranes.</w:t>
            </w:r>
          </w:p>
          <w:p w:rsidR="00BA083B" w:rsidRPr="00D35AFA" w:rsidRDefault="00BA083B" w:rsidP="000C714B">
            <w:pPr>
              <w:autoSpaceDE w:val="0"/>
              <w:autoSpaceDN w:val="0"/>
              <w:adjustRightInd w:val="0"/>
              <w:rPr>
                <w:rFonts w:ascii="Frutiger LT Std 45 Light" w:hAnsi="Frutiger LT Std 45 Light"/>
                <w:sz w:val="16"/>
                <w:szCs w:val="16"/>
              </w:rPr>
            </w:pPr>
          </w:p>
          <w:p w:rsidR="00BA083B" w:rsidRPr="00D35AFA" w:rsidRDefault="00BA083B" w:rsidP="000C714B">
            <w:pPr>
              <w:autoSpaceDE w:val="0"/>
              <w:autoSpaceDN w:val="0"/>
              <w:adjustRightInd w:val="0"/>
              <w:rPr>
                <w:rFonts w:ascii="Frutiger LT Std 45 Light" w:hAnsi="Frutiger LT Std 45 Light" w:cs="Tahoma"/>
                <w:sz w:val="16"/>
                <w:szCs w:val="16"/>
              </w:rPr>
            </w:pPr>
            <w:r w:rsidRPr="00D35AFA">
              <w:rPr>
                <w:rFonts w:ascii="Frutiger LT Std 45 Light" w:hAnsi="Frutiger LT Std 45 Light"/>
                <w:sz w:val="16"/>
                <w:szCs w:val="16"/>
              </w:rPr>
              <w:t>Distinguish between active and passive transport along concentration gradients.</w:t>
            </w:r>
          </w:p>
        </w:tc>
        <w:tc>
          <w:tcPr>
            <w:tcW w:w="875" w:type="pct"/>
            <w:vAlign w:val="center"/>
          </w:tcPr>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Analyze the structural differences between viruses and bacteria.</w:t>
            </w: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Compare and contrast prokaryotic cells and eukaryotic cells.</w:t>
            </w: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b/>
                <w:bCs/>
                <w:i/>
                <w:iCs/>
                <w:color w:val="000000"/>
                <w:sz w:val="16"/>
                <w:szCs w:val="16"/>
              </w:rPr>
            </w:pP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cs="Tahoma"/>
                <w:sz w:val="16"/>
                <w:szCs w:val="16"/>
              </w:rPr>
            </w:pPr>
          </w:p>
        </w:tc>
        <w:tc>
          <w:tcPr>
            <w:tcW w:w="969" w:type="pct"/>
            <w:vAlign w:val="center"/>
          </w:tcPr>
          <w:p w:rsidR="00BA083B" w:rsidRPr="00D35AFA" w:rsidRDefault="00BA083B" w:rsidP="000C714B">
            <w:pPr>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 xml:space="preserve">Explain the role of ER, Golgi apparatus, and </w:t>
            </w:r>
            <w:proofErr w:type="spellStart"/>
            <w:r w:rsidRPr="00D35AFA">
              <w:rPr>
                <w:rFonts w:ascii="Frutiger LT Std 45 Light" w:hAnsi="Frutiger LT Std 45 Light"/>
                <w:sz w:val="16"/>
                <w:szCs w:val="16"/>
              </w:rPr>
              <w:t>secretory</w:t>
            </w:r>
            <w:proofErr w:type="spellEnd"/>
            <w:r w:rsidRPr="00D35AFA">
              <w:rPr>
                <w:rFonts w:ascii="Frutiger LT Std 45 Light" w:hAnsi="Frutiger LT Std 45 Light"/>
                <w:sz w:val="16"/>
                <w:szCs w:val="16"/>
              </w:rPr>
              <w:t xml:space="preserve"> vesicles in protein synthesis and transport.</w:t>
            </w:r>
          </w:p>
          <w:p w:rsidR="00BA083B" w:rsidRPr="00D35AFA" w:rsidRDefault="00BA083B" w:rsidP="000C714B">
            <w:pPr>
              <w:autoSpaceDE w:val="0"/>
              <w:autoSpaceDN w:val="0"/>
              <w:adjustRightInd w:val="0"/>
              <w:rPr>
                <w:rFonts w:ascii="Frutiger LT Std 45 Light" w:hAnsi="Frutiger LT Std 45 Light"/>
                <w:sz w:val="16"/>
                <w:szCs w:val="16"/>
              </w:rPr>
            </w:pPr>
          </w:p>
          <w:p w:rsidR="00BA083B" w:rsidRPr="00D35AFA" w:rsidRDefault="00BA083B" w:rsidP="000C714B">
            <w:pPr>
              <w:autoSpaceDE w:val="0"/>
              <w:autoSpaceDN w:val="0"/>
              <w:adjustRightInd w:val="0"/>
              <w:rPr>
                <w:rFonts w:ascii="Frutiger LT Std 45 Light" w:hAnsi="Frutiger LT Std 45 Light" w:cs="Tahoma"/>
                <w:sz w:val="16"/>
                <w:szCs w:val="16"/>
              </w:rPr>
            </w:pPr>
            <w:r w:rsidRPr="00D35AFA">
              <w:rPr>
                <w:rFonts w:ascii="Frutiger LT Std 45 Light" w:hAnsi="Frutiger LT Std 45 Light"/>
                <w:sz w:val="16"/>
                <w:szCs w:val="16"/>
              </w:rPr>
              <w:t>Differentiate between the functions of smooth ER and rough ER.</w:t>
            </w:r>
          </w:p>
        </w:tc>
        <w:tc>
          <w:tcPr>
            <w:tcW w:w="968" w:type="pct"/>
            <w:vAlign w:val="center"/>
          </w:tcPr>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r w:rsidRPr="00D35AFA">
              <w:rPr>
                <w:rFonts w:ascii="Frutiger LT Std 45 Light" w:hAnsi="Frutiger LT Std 45 Light"/>
                <w:sz w:val="16"/>
                <w:szCs w:val="16"/>
              </w:rPr>
              <w:t>Illustrate how the cytoskeleton or cell wall gives shape and internal</w:t>
            </w:r>
            <w:r>
              <w:rPr>
                <w:rFonts w:ascii="Frutiger LT Std 45 Light" w:hAnsi="Frutiger LT Std 45 Light"/>
                <w:sz w:val="16"/>
                <w:szCs w:val="16"/>
              </w:rPr>
              <w:t xml:space="preserve"> </w:t>
            </w:r>
            <w:r w:rsidRPr="00D35AFA">
              <w:rPr>
                <w:rFonts w:ascii="Frutiger LT Std 45 Light" w:hAnsi="Frutiger LT Std 45 Light"/>
                <w:sz w:val="16"/>
                <w:szCs w:val="16"/>
              </w:rPr>
              <w:t>organization to the eukaryotic cell.</w:t>
            </w:r>
          </w:p>
          <w:p w:rsidR="00BA083B" w:rsidRPr="00D35AFA" w:rsidRDefault="00BA083B" w:rsidP="000C714B">
            <w:pPr>
              <w:framePr w:hSpace="180" w:wrap="around" w:vAnchor="page" w:hAnchor="page" w:x="1090" w:y="1445"/>
              <w:autoSpaceDE w:val="0"/>
              <w:autoSpaceDN w:val="0"/>
              <w:adjustRightInd w:val="0"/>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Describe the structure and function of microtubules, flagella, and cytoskeleton</w:t>
            </w:r>
          </w:p>
        </w:tc>
        <w:tc>
          <w:tcPr>
            <w:tcW w:w="844" w:type="pct"/>
            <w:vAlign w:val="center"/>
          </w:tcPr>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cs="Tahoma"/>
                <w:sz w:val="16"/>
                <w:szCs w:val="16"/>
              </w:rPr>
              <w:t>Determine the relationship of cell structure with function.</w:t>
            </w:r>
          </w:p>
          <w:p w:rsidR="00BA083B" w:rsidRPr="00D35AFA" w:rsidRDefault="00BA083B" w:rsidP="000C714B">
            <w:pPr>
              <w:rPr>
                <w:rFonts w:ascii="Frutiger LT Std 45 Light" w:hAnsi="Frutiger LT Std 45 Light" w:cs="Tahoma"/>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cs="Tahoma"/>
                <w:sz w:val="16"/>
                <w:szCs w:val="16"/>
              </w:rPr>
              <w:t>Differentiate among multiple cells types an functions</w:t>
            </w:r>
          </w:p>
        </w:tc>
      </w:tr>
      <w:tr w:rsidR="00BA083B" w:rsidRPr="00DE4570">
        <w:trPr>
          <w:cantSplit/>
          <w:trHeight w:val="2501"/>
        </w:trPr>
        <w:tc>
          <w:tcPr>
            <w:tcW w:w="250" w:type="pct"/>
            <w:textDirection w:val="btLr"/>
            <w:vAlign w:val="center"/>
          </w:tcPr>
          <w:p w:rsidR="00BA083B" w:rsidRPr="00892100" w:rsidRDefault="00BA083B" w:rsidP="000C714B">
            <w:pPr>
              <w:ind w:left="113" w:right="113"/>
              <w:jc w:val="center"/>
              <w:rPr>
                <w:rFonts w:ascii="Adobe Garamond Pro" w:hAnsi="Adobe Garamond Pro" w:cs="Tahoma"/>
                <w:b/>
                <w:color w:val="000000"/>
                <w:szCs w:val="20"/>
              </w:rPr>
            </w:pPr>
            <w:r>
              <w:rPr>
                <w:rFonts w:ascii="Adobe Garamond Pro" w:hAnsi="Adobe Garamond Pro" w:cs="Tahoma"/>
                <w:b/>
                <w:color w:val="000000"/>
                <w:szCs w:val="20"/>
              </w:rPr>
              <w:t>LANGUAGE ARTS</w:t>
            </w:r>
          </w:p>
        </w:tc>
        <w:tc>
          <w:tcPr>
            <w:tcW w:w="1093" w:type="pct"/>
            <w:vAlign w:val="center"/>
          </w:tcPr>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Research a topic using a minimum of five different text and multimedia resources.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 xml:space="preserve">Evaluate the credibility and reliability of resources. </w:t>
            </w:r>
          </w:p>
        </w:tc>
        <w:tc>
          <w:tcPr>
            <w:tcW w:w="875" w:type="pct"/>
            <w:vAlign w:val="center"/>
          </w:tcPr>
          <w:p w:rsidR="00BA083B" w:rsidRPr="000F3F74" w:rsidRDefault="00BA083B" w:rsidP="000C714B">
            <w:pPr>
              <w:rPr>
                <w:rFonts w:ascii="Frutiger LT Std 45 Light" w:hAnsi="Frutiger LT Std 45 Light"/>
                <w:sz w:val="16"/>
                <w:szCs w:val="16"/>
              </w:rPr>
            </w:pPr>
            <w:r>
              <w:rPr>
                <w:rFonts w:ascii="Frutiger LT Std 45 Light" w:hAnsi="Frutiger LT Std 45 Light"/>
                <w:sz w:val="16"/>
                <w:szCs w:val="16"/>
              </w:rPr>
              <w:t xml:space="preserve">Summarize </w:t>
            </w:r>
            <w:r w:rsidRPr="00D35AFA">
              <w:rPr>
                <w:rFonts w:ascii="Frutiger LT Std 45 Light" w:hAnsi="Frutiger LT Std 45 Light"/>
                <w:sz w:val="16"/>
                <w:szCs w:val="16"/>
              </w:rPr>
              <w:t xml:space="preserve">research </w:t>
            </w:r>
            <w:r>
              <w:rPr>
                <w:rFonts w:ascii="Frutiger LT Std 45 Light" w:hAnsi="Frutiger LT Std 45 Light"/>
                <w:sz w:val="16"/>
                <w:szCs w:val="16"/>
              </w:rPr>
              <w:t>on to note cards,</w:t>
            </w:r>
            <w:r w:rsidRPr="00D35AFA">
              <w:rPr>
                <w:rFonts w:ascii="Frutiger LT Std 45 Light" w:hAnsi="Frutiger LT Std 45 Light"/>
                <w:sz w:val="16"/>
                <w:szCs w:val="16"/>
              </w:rPr>
              <w:t xml:space="preserve"> one thought, fact</w:t>
            </w:r>
            <w:r>
              <w:rPr>
                <w:rFonts w:ascii="Frutiger LT Std 45 Light" w:hAnsi="Frutiger LT Std 45 Light"/>
                <w:sz w:val="16"/>
                <w:szCs w:val="16"/>
              </w:rPr>
              <w:t>,</w:t>
            </w:r>
            <w:r w:rsidRPr="00D35AFA">
              <w:rPr>
                <w:rFonts w:ascii="Frutiger LT Std 45 Light" w:hAnsi="Frutiger LT Std 45 Light"/>
                <w:sz w:val="16"/>
                <w:szCs w:val="16"/>
              </w:rPr>
              <w:t xml:space="preserve"> or quote per card.</w:t>
            </w:r>
          </w:p>
        </w:tc>
        <w:tc>
          <w:tcPr>
            <w:tcW w:w="969" w:type="pct"/>
            <w:vAlign w:val="center"/>
          </w:tcPr>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Paraphrase research into one’s own words.</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Formulate a preliminary thesis statement to reveal the specific point of </w:t>
            </w:r>
            <w:r>
              <w:rPr>
                <w:rFonts w:ascii="Frutiger LT Std 45 Light" w:hAnsi="Frutiger LT Std 45 Light"/>
                <w:sz w:val="16"/>
                <w:szCs w:val="16"/>
              </w:rPr>
              <w:t>a</w:t>
            </w:r>
            <w:r w:rsidRPr="00D35AFA">
              <w:rPr>
                <w:rFonts w:ascii="Frutiger LT Std 45 Light" w:hAnsi="Frutiger LT Std 45 Light"/>
                <w:sz w:val="16"/>
                <w:szCs w:val="16"/>
              </w:rPr>
              <w:t xml:space="preserve"> paper. </w:t>
            </w:r>
          </w:p>
          <w:p w:rsidR="00BA083B" w:rsidRDefault="00BA083B" w:rsidP="000C714B">
            <w:pPr>
              <w:rPr>
                <w:rFonts w:ascii="Frutiger LT Std 45 Light" w:hAnsi="Frutiger LT Std 45 Light"/>
                <w:sz w:val="16"/>
                <w:szCs w:val="16"/>
              </w:rPr>
            </w:pPr>
          </w:p>
          <w:p w:rsidR="00BA083B" w:rsidRPr="00246082" w:rsidRDefault="00BA083B" w:rsidP="000C714B">
            <w:pPr>
              <w:rPr>
                <w:rFonts w:ascii="Frutiger LT Std 45 Light" w:hAnsi="Frutiger LT Std 45 Light"/>
                <w:sz w:val="16"/>
                <w:szCs w:val="16"/>
              </w:rPr>
            </w:pPr>
            <w:r>
              <w:rPr>
                <w:rFonts w:ascii="Frutiger LT Std 45 Light" w:hAnsi="Frutiger LT Std 45 Light"/>
                <w:sz w:val="16"/>
                <w:szCs w:val="16"/>
              </w:rPr>
              <w:t xml:space="preserve">Using </w:t>
            </w:r>
            <w:r w:rsidRPr="00D35AFA">
              <w:rPr>
                <w:rFonts w:ascii="Frutiger LT Std 45 Light" w:hAnsi="Frutiger LT Std 45 Light"/>
                <w:sz w:val="16"/>
                <w:szCs w:val="16"/>
              </w:rPr>
              <w:t>note cards, prepare a working outline</w:t>
            </w:r>
            <w:r>
              <w:rPr>
                <w:rFonts w:ascii="Frutiger LT Std 45 Light" w:hAnsi="Frutiger LT Std 45 Light"/>
                <w:sz w:val="16"/>
                <w:szCs w:val="16"/>
              </w:rPr>
              <w:t>.</w:t>
            </w:r>
            <w:r w:rsidRPr="00D35AFA">
              <w:rPr>
                <w:rFonts w:ascii="Frutiger LT Std 45 Light" w:hAnsi="Frutiger LT Std 45 Light"/>
                <w:sz w:val="16"/>
                <w:szCs w:val="16"/>
              </w:rPr>
              <w:t xml:space="preserve"> </w:t>
            </w:r>
          </w:p>
        </w:tc>
        <w:tc>
          <w:tcPr>
            <w:tcW w:w="968" w:type="pct"/>
            <w:vAlign w:val="center"/>
          </w:tcPr>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Draft a f</w:t>
            </w:r>
            <w:r w:rsidRPr="00D35AFA">
              <w:rPr>
                <w:rFonts w:ascii="Frutiger LT Std 45 Light" w:hAnsi="Frutiger LT Std 45 Light"/>
                <w:sz w:val="16"/>
                <w:szCs w:val="16"/>
              </w:rPr>
              <w:t xml:space="preserve">inal thesis statement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Use internal citations after learning MLA format.</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Correctly apply MLA format to the citations.</w:t>
            </w:r>
          </w:p>
          <w:p w:rsidR="00BA083B" w:rsidRPr="00D35AFA" w:rsidRDefault="00BA083B" w:rsidP="000C714B">
            <w:pPr>
              <w:rPr>
                <w:rFonts w:ascii="Frutiger LT Std 45 Light" w:hAnsi="Frutiger LT Std 45 Light"/>
                <w:sz w:val="16"/>
                <w:szCs w:val="16"/>
              </w:rPr>
            </w:pPr>
          </w:p>
          <w:p w:rsidR="00BA083B"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Prepare a formal outline using proper outlining form. </w:t>
            </w:r>
          </w:p>
          <w:p w:rsidR="00BA083B"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Write</w:t>
            </w:r>
            <w:r w:rsidRPr="00D35AFA">
              <w:rPr>
                <w:rFonts w:ascii="Frutiger LT Std 45 Light" w:hAnsi="Frutiger LT Std 45 Light"/>
                <w:sz w:val="16"/>
                <w:szCs w:val="16"/>
              </w:rPr>
              <w:t xml:space="preserve"> rough draft</w:t>
            </w:r>
            <w:r>
              <w:rPr>
                <w:rFonts w:ascii="Frutiger LT Std 45 Light" w:hAnsi="Frutiger LT Std 45 Light"/>
                <w:sz w:val="16"/>
                <w:szCs w:val="16"/>
              </w:rPr>
              <w:t xml:space="preserve"> of a research paper</w:t>
            </w:r>
            <w:r w:rsidRPr="00D35AFA">
              <w:rPr>
                <w:rFonts w:ascii="Frutiger LT Std 45 Light" w:hAnsi="Frutiger LT Std 45 Light"/>
                <w:sz w:val="16"/>
                <w:szCs w:val="16"/>
              </w:rPr>
              <w:t xml:space="preserve">. </w:t>
            </w:r>
          </w:p>
        </w:tc>
        <w:tc>
          <w:tcPr>
            <w:tcW w:w="844" w:type="pct"/>
            <w:vAlign w:val="center"/>
          </w:tcPr>
          <w:p w:rsidR="00BA083B" w:rsidRPr="00D35AFA" w:rsidRDefault="00BA083B" w:rsidP="000C714B">
            <w:pPr>
              <w:spacing w:after="120"/>
              <w:rPr>
                <w:rFonts w:ascii="Frutiger LT Std 45 Light" w:hAnsi="Frutiger LT Std 45 Light"/>
                <w:sz w:val="16"/>
                <w:szCs w:val="16"/>
              </w:rPr>
            </w:pPr>
            <w:proofErr w:type="gramStart"/>
            <w:r w:rsidRPr="00D35AFA">
              <w:rPr>
                <w:rFonts w:ascii="Frutiger LT Std 45 Light" w:hAnsi="Frutiger LT Std 45 Light"/>
                <w:sz w:val="16"/>
                <w:szCs w:val="16"/>
              </w:rPr>
              <w:t>Peer edit</w:t>
            </w:r>
            <w:proofErr w:type="gramEnd"/>
            <w:r w:rsidRPr="00D35AFA">
              <w:rPr>
                <w:rFonts w:ascii="Frutiger LT Std 45 Light" w:hAnsi="Frutiger LT Std 45 Light"/>
                <w:sz w:val="16"/>
                <w:szCs w:val="16"/>
              </w:rPr>
              <w:t xml:space="preserve"> another’s draft with comments.</w:t>
            </w:r>
          </w:p>
          <w:p w:rsidR="00BA083B" w:rsidRPr="00D35AFA" w:rsidRDefault="00BA083B" w:rsidP="000C714B">
            <w:pPr>
              <w:spacing w:after="120"/>
              <w:rPr>
                <w:rFonts w:ascii="Frutiger LT Std 45 Light" w:hAnsi="Frutiger LT Std 45 Light"/>
                <w:sz w:val="16"/>
                <w:szCs w:val="16"/>
              </w:rPr>
            </w:pPr>
            <w:r w:rsidRPr="00D35AFA">
              <w:rPr>
                <w:rFonts w:ascii="Frutiger LT Std 45 Light" w:hAnsi="Frutiger LT Std 45 Light"/>
                <w:sz w:val="16"/>
                <w:szCs w:val="16"/>
              </w:rPr>
              <w:t>Review peer feedback on the rough draft and make adjustments</w:t>
            </w:r>
          </w:p>
          <w:p w:rsidR="00BA083B" w:rsidRPr="00D35AFA" w:rsidRDefault="00BA083B" w:rsidP="000C714B">
            <w:pPr>
              <w:framePr w:hSpace="180" w:wrap="around" w:vAnchor="page" w:hAnchor="page" w:x="1090" w:y="1445"/>
              <w:spacing w:after="120"/>
              <w:rPr>
                <w:rFonts w:ascii="Frutiger LT Std 45 Light" w:hAnsi="Frutiger LT Std 45 Light"/>
                <w:sz w:val="16"/>
                <w:szCs w:val="16"/>
              </w:rPr>
            </w:pPr>
            <w:r w:rsidRPr="00D35AFA">
              <w:rPr>
                <w:rFonts w:ascii="Frutiger LT Std 45 Light" w:hAnsi="Frutiger LT Std 45 Light"/>
                <w:sz w:val="16"/>
                <w:szCs w:val="16"/>
              </w:rPr>
              <w:t>Write the final project in proper MLA format.</w:t>
            </w:r>
          </w:p>
          <w:p w:rsidR="00BA083B" w:rsidRPr="00D35AFA" w:rsidRDefault="00BA083B" w:rsidP="000C714B">
            <w:pPr>
              <w:framePr w:hSpace="180" w:wrap="around" w:vAnchor="page" w:hAnchor="page" w:x="1090" w:y="1445"/>
              <w:spacing w:after="120"/>
              <w:rPr>
                <w:rFonts w:ascii="Frutiger LT Std 45 Light" w:hAnsi="Frutiger LT Std 45 Light"/>
                <w:sz w:val="16"/>
                <w:szCs w:val="16"/>
              </w:rPr>
            </w:pPr>
            <w:r>
              <w:rPr>
                <w:rFonts w:ascii="Frutiger LT Std 45 Light" w:hAnsi="Frutiger LT Std 45 Light"/>
                <w:sz w:val="16"/>
                <w:szCs w:val="16"/>
              </w:rPr>
              <w:t>Prepare a Works Cited p</w:t>
            </w:r>
            <w:r w:rsidRPr="00D35AFA">
              <w:rPr>
                <w:rFonts w:ascii="Frutiger LT Std 45 Light" w:hAnsi="Frutiger LT Std 45 Light"/>
                <w:sz w:val="16"/>
                <w:szCs w:val="16"/>
              </w:rPr>
              <w:t>age</w:t>
            </w:r>
            <w:r>
              <w:rPr>
                <w:rFonts w:ascii="Frutiger LT Std 45 Light" w:hAnsi="Frutiger LT Std 45 Light"/>
                <w:sz w:val="16"/>
                <w:szCs w:val="16"/>
              </w:rPr>
              <w:t xml:space="preserve"> using </w:t>
            </w:r>
            <w:r w:rsidRPr="00D35AFA">
              <w:rPr>
                <w:rFonts w:ascii="Frutiger LT Std 45 Light" w:hAnsi="Frutiger LT Std 45 Light"/>
                <w:sz w:val="16"/>
                <w:szCs w:val="16"/>
              </w:rPr>
              <w:t xml:space="preserve">proper MLA citations </w:t>
            </w:r>
          </w:p>
          <w:p w:rsidR="00BA083B" w:rsidRPr="00D35AFA" w:rsidRDefault="00BA083B" w:rsidP="000C714B">
            <w:pPr>
              <w:spacing w:after="120"/>
              <w:rPr>
                <w:rFonts w:ascii="Frutiger LT Std 45 Light" w:hAnsi="Frutiger LT Std 45 Light" w:cs="Tahoma"/>
                <w:sz w:val="16"/>
                <w:szCs w:val="16"/>
              </w:rPr>
            </w:pPr>
            <w:r w:rsidRPr="00D35AFA">
              <w:rPr>
                <w:rFonts w:ascii="Frutiger LT Std 45 Light" w:hAnsi="Frutiger LT Std 45 Light"/>
                <w:sz w:val="16"/>
                <w:szCs w:val="16"/>
              </w:rPr>
              <w:t>Prepare a Table of Contents</w:t>
            </w:r>
          </w:p>
        </w:tc>
      </w:tr>
      <w:tr w:rsidR="00BA083B" w:rsidRPr="00DE4570">
        <w:trPr>
          <w:cantSplit/>
          <w:trHeight w:val="2348"/>
        </w:trPr>
        <w:tc>
          <w:tcPr>
            <w:tcW w:w="250" w:type="pct"/>
            <w:textDirection w:val="btLr"/>
            <w:vAlign w:val="center"/>
          </w:tcPr>
          <w:p w:rsidR="00BA083B" w:rsidRPr="00892100" w:rsidRDefault="00BA083B" w:rsidP="000C714B">
            <w:pPr>
              <w:ind w:left="113" w:right="113"/>
              <w:jc w:val="center"/>
              <w:rPr>
                <w:rFonts w:ascii="Adobe Garamond Pro" w:hAnsi="Adobe Garamond Pro" w:cs="Tahoma"/>
                <w:b/>
                <w:color w:val="000000"/>
                <w:szCs w:val="20"/>
              </w:rPr>
            </w:pPr>
            <w:r>
              <w:rPr>
                <w:rFonts w:ascii="Adobe Garamond Pro" w:hAnsi="Adobe Garamond Pro" w:cs="Tahoma"/>
                <w:b/>
                <w:color w:val="000000"/>
                <w:szCs w:val="20"/>
              </w:rPr>
              <w:t>ALGEBRA</w:t>
            </w:r>
          </w:p>
        </w:tc>
        <w:tc>
          <w:tcPr>
            <w:tcW w:w="1093"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Solve a linear equation systematically using addition and subtraction.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Solve problems, including word problems, involving linear equations in one variable.</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I</w:t>
            </w:r>
            <w:r w:rsidRPr="00D35AFA">
              <w:rPr>
                <w:rFonts w:ascii="Frutiger LT Std 45 Light" w:hAnsi="Frutiger LT Std 45 Light"/>
                <w:sz w:val="16"/>
                <w:szCs w:val="16"/>
              </w:rPr>
              <w:t>solate the v</w:t>
            </w:r>
            <w:r>
              <w:rPr>
                <w:rFonts w:ascii="Frutiger LT Std 45 Light" w:hAnsi="Frutiger LT Std 45 Light"/>
                <w:sz w:val="16"/>
                <w:szCs w:val="16"/>
              </w:rPr>
              <w:t>ariable and solve equations using inverse operations.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Solve linear equations using multiplication and division.</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Define the term “reciprocal.”</w:t>
            </w:r>
          </w:p>
        </w:tc>
        <w:tc>
          <w:tcPr>
            <w:tcW w:w="875" w:type="pct"/>
            <w:vAlign w:val="center"/>
          </w:tcPr>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Find the solution to multi-step equations.</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 xml:space="preserve">Use two or more steps to solve a linear equation. </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Using variables on both sides of the equation, find the answer.</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Produce the answer to math questions using decimal equations</w:t>
            </w:r>
          </w:p>
        </w:tc>
        <w:tc>
          <w:tcPr>
            <w:tcW w:w="969"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Apply a formula to an algebraic equation that relates two or more quantities.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Use a formula to solve a temperature conversion problem.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Use ratios and rat</w:t>
            </w:r>
            <w:r>
              <w:rPr>
                <w:rFonts w:ascii="Frutiger LT Std 45 Light" w:hAnsi="Frutiger LT Std 45 Light"/>
                <w:sz w:val="16"/>
                <w:szCs w:val="16"/>
              </w:rPr>
              <w:t>es to solve real-life problems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Describe unit rates, such as 60 miles per gallon</w:t>
            </w:r>
          </w:p>
        </w:tc>
        <w:tc>
          <w:tcPr>
            <w:tcW w:w="968"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Find a unit rate (such as comparing miles and </w:t>
            </w:r>
            <w:proofErr w:type="spellStart"/>
            <w:r w:rsidRPr="00D35AFA">
              <w:rPr>
                <w:rFonts w:ascii="Frutiger LT Std 45 Light" w:hAnsi="Frutiger LT Std 45 Light"/>
                <w:sz w:val="16"/>
                <w:szCs w:val="16"/>
              </w:rPr>
              <w:t>kms</w:t>
            </w:r>
            <w:proofErr w:type="spellEnd"/>
            <w:r w:rsidRPr="00D35AFA">
              <w:rPr>
                <w:rFonts w:ascii="Frutiger LT Std 45 Light" w:hAnsi="Frutiger LT Std 45 Light"/>
                <w:sz w:val="16"/>
                <w:szCs w:val="16"/>
              </w:rPr>
              <w:t>).</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Apply unit analysis, such as converting dollars into pesos. </w:t>
            </w:r>
          </w:p>
          <w:p w:rsidR="00BA083B" w:rsidRPr="00D35AFA" w:rsidRDefault="00BA083B" w:rsidP="000C714B">
            <w:pPr>
              <w:rPr>
                <w:rFonts w:ascii="Frutiger LT Std 45 Light" w:hAnsi="Frutiger LT Std 45 Light" w:cs="Tahoma"/>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Solve percent problems using percents and base numbers.</w:t>
            </w:r>
          </w:p>
        </w:tc>
        <w:tc>
          <w:tcPr>
            <w:tcW w:w="844"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Solve multi-step problems, including word problems, involving linear equations in one variable.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cs="Tahoma"/>
                <w:sz w:val="16"/>
                <w:szCs w:val="16"/>
              </w:rPr>
            </w:pPr>
            <w:r w:rsidRPr="00D35AFA">
              <w:rPr>
                <w:rFonts w:ascii="Frutiger LT Std 45 Light" w:hAnsi="Frutiger LT Std 45 Light"/>
                <w:sz w:val="16"/>
                <w:szCs w:val="16"/>
              </w:rPr>
              <w:t>Solve percent problems by reading tables and graphs.</w:t>
            </w:r>
          </w:p>
        </w:tc>
      </w:tr>
      <w:tr w:rsidR="00BA083B" w:rsidRPr="00DE4570">
        <w:trPr>
          <w:cantSplit/>
          <w:trHeight w:val="2501"/>
        </w:trPr>
        <w:tc>
          <w:tcPr>
            <w:tcW w:w="250" w:type="pct"/>
            <w:textDirection w:val="btLr"/>
            <w:vAlign w:val="center"/>
          </w:tcPr>
          <w:p w:rsidR="00BA083B" w:rsidRDefault="00BA083B" w:rsidP="000C714B">
            <w:pPr>
              <w:ind w:left="113" w:right="113"/>
              <w:jc w:val="center"/>
              <w:rPr>
                <w:rFonts w:ascii="Adobe Garamond Pro" w:hAnsi="Adobe Garamond Pro" w:cs="Tahoma"/>
                <w:b/>
                <w:color w:val="000000"/>
                <w:szCs w:val="20"/>
              </w:rPr>
            </w:pPr>
            <w:r>
              <w:rPr>
                <w:rFonts w:ascii="Adobe Garamond Pro" w:hAnsi="Adobe Garamond Pro" w:cs="Tahoma"/>
                <w:b/>
                <w:color w:val="000000"/>
                <w:szCs w:val="20"/>
              </w:rPr>
              <w:t>HEALTH SCIENCE FOUNDATIONS</w:t>
            </w:r>
          </w:p>
        </w:tc>
        <w:tc>
          <w:tcPr>
            <w:tcW w:w="1093"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Distinguish between pathogenic and non -pathogenic organisms.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Pr>
                <w:rFonts w:ascii="Frutiger LT Std 45 Light" w:hAnsi="Frutiger LT Std 45 Light"/>
                <w:sz w:val="16"/>
                <w:szCs w:val="16"/>
              </w:rPr>
              <w:t>Describe</w:t>
            </w:r>
            <w:r w:rsidRPr="00D35AFA">
              <w:rPr>
                <w:rFonts w:ascii="Frutiger LT Std 45 Light" w:hAnsi="Frutiger LT Std 45 Light"/>
                <w:sz w:val="16"/>
                <w:szCs w:val="16"/>
              </w:rPr>
              <w:t xml:space="preserve"> how various organism</w:t>
            </w:r>
            <w:r>
              <w:rPr>
                <w:rFonts w:ascii="Frutiger LT Std 45 Light" w:hAnsi="Frutiger LT Std 45 Light"/>
                <w:sz w:val="16"/>
                <w:szCs w:val="16"/>
              </w:rPr>
              <w:t>s</w:t>
            </w:r>
            <w:r w:rsidRPr="00D35AFA">
              <w:rPr>
                <w:rFonts w:ascii="Frutiger LT Std 45 Light" w:hAnsi="Frutiger LT Std 45 Light"/>
                <w:sz w:val="16"/>
                <w:szCs w:val="16"/>
              </w:rPr>
              <w:t xml:space="preserve"> manifest   symptoms in human hosts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Determine common modes of transmission for bacteria, viruses and fungi. </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Define vector, </w:t>
            </w:r>
            <w:proofErr w:type="spellStart"/>
            <w:r w:rsidRPr="00D35AFA">
              <w:rPr>
                <w:rFonts w:ascii="Frutiger LT Std 45 Light" w:hAnsi="Frutiger LT Std 45 Light"/>
                <w:sz w:val="16"/>
                <w:szCs w:val="16"/>
              </w:rPr>
              <w:t>fomite</w:t>
            </w:r>
            <w:proofErr w:type="spellEnd"/>
            <w:r w:rsidRPr="00D35AFA">
              <w:rPr>
                <w:rFonts w:ascii="Frutiger LT Std 45 Light" w:hAnsi="Frutiger LT Std 45 Light"/>
                <w:sz w:val="16"/>
                <w:szCs w:val="16"/>
              </w:rPr>
              <w:t>, and vermin</w:t>
            </w:r>
          </w:p>
        </w:tc>
        <w:tc>
          <w:tcPr>
            <w:tcW w:w="875" w:type="pct"/>
            <w:vAlign w:val="center"/>
          </w:tcPr>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 xml:space="preserve">Research modes of transmission for </w:t>
            </w:r>
            <w:r>
              <w:rPr>
                <w:rFonts w:ascii="Frutiger LT Std 45 Light" w:hAnsi="Frutiger LT Std 45 Light"/>
                <w:sz w:val="16"/>
                <w:szCs w:val="16"/>
              </w:rPr>
              <w:t xml:space="preserve">a </w:t>
            </w:r>
            <w:r w:rsidRPr="00D35AFA">
              <w:rPr>
                <w:rFonts w:ascii="Frutiger LT Std 45 Light" w:hAnsi="Frutiger LT Std 45 Light"/>
                <w:sz w:val="16"/>
                <w:szCs w:val="16"/>
              </w:rPr>
              <w:t>list of common pathogenic organism</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Determine appropriate precautions for specific organisms.</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Distinguish between sterilization and disinfection.</w:t>
            </w:r>
          </w:p>
          <w:p w:rsidR="00BA083B" w:rsidRPr="00D35AFA" w:rsidRDefault="00BA083B" w:rsidP="000C714B">
            <w:pPr>
              <w:framePr w:hSpace="180" w:wrap="around" w:vAnchor="page" w:hAnchor="page" w:x="1090" w:y="1445"/>
              <w:rPr>
                <w:rFonts w:ascii="Frutiger LT Std 45 Light" w:hAnsi="Frutiger LT Std 45 Light"/>
                <w:sz w:val="16"/>
                <w:szCs w:val="16"/>
              </w:rPr>
            </w:pPr>
          </w:p>
          <w:p w:rsidR="00BA083B" w:rsidRPr="00D35AFA" w:rsidRDefault="00BA083B" w:rsidP="000C714B">
            <w:pPr>
              <w:framePr w:hSpace="180" w:wrap="around" w:vAnchor="page" w:hAnchor="page" w:x="1090" w:y="1445"/>
              <w:rPr>
                <w:rFonts w:ascii="Frutiger LT Std 45 Light" w:hAnsi="Frutiger LT Std 45 Light"/>
                <w:sz w:val="16"/>
                <w:szCs w:val="16"/>
              </w:rPr>
            </w:pPr>
            <w:r w:rsidRPr="00D35AFA">
              <w:rPr>
                <w:rFonts w:ascii="Frutiger LT Std 45 Light" w:hAnsi="Frutiger LT Std 45 Light"/>
                <w:sz w:val="16"/>
                <w:szCs w:val="16"/>
              </w:rPr>
              <w:t>Differentiate betwee</w:t>
            </w:r>
            <w:r>
              <w:rPr>
                <w:rFonts w:ascii="Frutiger LT Std 45 Light" w:hAnsi="Frutiger LT Std 45 Light"/>
                <w:sz w:val="16"/>
                <w:szCs w:val="16"/>
              </w:rPr>
              <w:t>n aseptic and sterile technique</w:t>
            </w:r>
          </w:p>
        </w:tc>
        <w:tc>
          <w:tcPr>
            <w:tcW w:w="969"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Demonstrate aseptic hand washing technique</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Utilize appropriate aseptic and/or isolation techniques according to posted precautions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Define, endemic, pandemic and epidemic.</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Determine common risk behaviors </w:t>
            </w:r>
            <w:r>
              <w:rPr>
                <w:rFonts w:ascii="Frutiger LT Std 45 Light" w:hAnsi="Frutiger LT Std 45 Light"/>
                <w:sz w:val="16"/>
                <w:szCs w:val="16"/>
              </w:rPr>
              <w:t>shared among</w:t>
            </w:r>
            <w:r w:rsidRPr="00D35AFA">
              <w:rPr>
                <w:rFonts w:ascii="Frutiger LT Std 45 Light" w:hAnsi="Frutiger LT Std 45 Light"/>
                <w:sz w:val="16"/>
                <w:szCs w:val="16"/>
              </w:rPr>
              <w:t xml:space="preserve"> endemic infectious diseases.</w:t>
            </w:r>
          </w:p>
        </w:tc>
        <w:tc>
          <w:tcPr>
            <w:tcW w:w="968"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Utilizes proper sterile technique when assisting with, or performing, sterile procedures.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Safely and correctly operate disinfection and sterilizing equipment and machines</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Employ appropriate protective equipment and apparel according to organism identified.</w:t>
            </w:r>
          </w:p>
          <w:p w:rsidR="00BA083B" w:rsidRPr="00D35AFA" w:rsidRDefault="00BA083B" w:rsidP="000C714B">
            <w:pPr>
              <w:rPr>
                <w:rFonts w:ascii="Frutiger LT Std 45 Light" w:hAnsi="Frutiger LT Std 45 Light"/>
                <w:sz w:val="16"/>
                <w:szCs w:val="16"/>
              </w:rPr>
            </w:pPr>
          </w:p>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 xml:space="preserve">Locate public health warnings and advisories for a list of infective diseases </w:t>
            </w:r>
          </w:p>
        </w:tc>
        <w:tc>
          <w:tcPr>
            <w:tcW w:w="844" w:type="pct"/>
            <w:vAlign w:val="center"/>
          </w:tcPr>
          <w:p w:rsidR="00BA083B" w:rsidRPr="00D35AFA" w:rsidRDefault="00BA083B" w:rsidP="000C714B">
            <w:pPr>
              <w:rPr>
                <w:rFonts w:ascii="Frutiger LT Std 45 Light" w:hAnsi="Frutiger LT Std 45 Light"/>
                <w:sz w:val="16"/>
                <w:szCs w:val="16"/>
              </w:rPr>
            </w:pPr>
            <w:r w:rsidRPr="00D35AFA">
              <w:rPr>
                <w:rFonts w:ascii="Frutiger LT Std 45 Light" w:hAnsi="Frutiger LT Std 45 Light"/>
                <w:sz w:val="16"/>
                <w:szCs w:val="16"/>
              </w:rPr>
              <w:t>Clinical assignments</w:t>
            </w:r>
          </w:p>
        </w:tc>
      </w:tr>
    </w:tbl>
    <w:p w:rsidR="00831A53" w:rsidRDefault="00831A53" w:rsidP="00831A53">
      <w:pPr>
        <w:jc w:val="center"/>
        <w:rPr>
          <w:rFonts w:ascii="Frutiger LT Std 55 Roman" w:hAnsi="Frutiger LT Std 55 Roman"/>
          <w:b/>
          <w:iCs/>
          <w:color w:val="FFFFFF"/>
          <w:spacing w:val="20"/>
          <w:sz w:val="20"/>
          <w:szCs w:val="20"/>
        </w:rPr>
        <w:sectPr w:rsidR="00831A53">
          <w:headerReference w:type="default" r:id="rId38"/>
          <w:footerReference w:type="default" r:id="rId39"/>
          <w:pgSz w:w="15840" w:h="12240" w:orient="landscape" w:code="1"/>
          <w:pgMar w:top="540" w:right="1440" w:bottom="810" w:left="1440" w:header="270" w:footer="396" w:gutter="0"/>
          <w:docGrid w:linePitch="360"/>
        </w:sectPr>
      </w:pPr>
    </w:p>
    <w:p w:rsidR="00087E97" w:rsidRDefault="00087E97" w:rsidP="00F867E4">
      <w:pPr>
        <w:spacing w:beforeLines="1" w:afterLines="50"/>
        <w:rPr>
          <w:rFonts w:ascii="Frutiger LT Std 45 Light" w:hAnsi="Frutiger LT Std 45 Light"/>
          <w:b/>
          <w:smallCaps/>
          <w:spacing w:val="40"/>
          <w:sz w:val="32"/>
          <w:szCs w:val="28"/>
        </w:rPr>
      </w:pPr>
    </w:p>
    <w:tbl>
      <w:tblPr>
        <w:tblStyle w:val="TableGrid"/>
        <w:tblW w:w="5464" w:type="pct"/>
        <w:tblInd w:w="-612" w:type="dxa"/>
        <w:tblLayout w:type="fixed"/>
        <w:tblLook w:val="01E0"/>
      </w:tblPr>
      <w:tblGrid>
        <w:gridCol w:w="1085"/>
        <w:gridCol w:w="2615"/>
        <w:gridCol w:w="2615"/>
        <w:gridCol w:w="2615"/>
        <w:gridCol w:w="2615"/>
        <w:gridCol w:w="2854"/>
      </w:tblGrid>
      <w:tr w:rsidR="00087E97" w:rsidRPr="00DE4570">
        <w:trPr>
          <w:trHeight w:val="306"/>
        </w:trPr>
        <w:tc>
          <w:tcPr>
            <w:tcW w:w="5000" w:type="pct"/>
            <w:gridSpan w:val="6"/>
            <w:shd w:val="clear" w:color="auto" w:fill="666699"/>
            <w:vAlign w:val="center"/>
          </w:tcPr>
          <w:p w:rsidR="00087E97" w:rsidRPr="00394045" w:rsidRDefault="00087E97" w:rsidP="00B01E01">
            <w:pPr>
              <w:jc w:val="center"/>
              <w:rPr>
                <w:rFonts w:ascii="Frutiger LT Std 55 Roman" w:hAnsi="Frutiger LT Std 55 Roman"/>
                <w:b/>
                <w:i/>
                <w:iCs/>
                <w:color w:val="FFFFFF"/>
                <w:spacing w:val="20"/>
                <w:sz w:val="20"/>
                <w:szCs w:val="20"/>
              </w:rPr>
            </w:pPr>
            <w:r>
              <w:rPr>
                <w:rFonts w:ascii="Frutiger LT Std 55 Roman" w:hAnsi="Frutiger LT Std 55 Roman"/>
                <w:b/>
                <w:iCs/>
                <w:color w:val="FFFFFF"/>
                <w:spacing w:val="20"/>
                <w:sz w:val="20"/>
                <w:szCs w:val="20"/>
              </w:rPr>
              <w:t>Performance Map Template</w:t>
            </w:r>
          </w:p>
        </w:tc>
      </w:tr>
      <w:tr w:rsidR="00087E97" w:rsidRPr="00DE4570">
        <w:trPr>
          <w:trHeight w:val="398"/>
        </w:trPr>
        <w:tc>
          <w:tcPr>
            <w:tcW w:w="377" w:type="pct"/>
            <w:shd w:val="clear" w:color="auto" w:fill="CCC0D9" w:themeFill="accent4" w:themeFillTint="66"/>
            <w:vAlign w:val="center"/>
          </w:tcPr>
          <w:p w:rsidR="00087E97" w:rsidRPr="00892100" w:rsidRDefault="00087E97" w:rsidP="00B01E01">
            <w:pPr>
              <w:jc w:val="center"/>
              <w:rPr>
                <w:rFonts w:ascii="Adobe Garamond Pro" w:hAnsi="Adobe Garamond Pro" w:cs="Tahoma"/>
                <w:b/>
                <w:sz w:val="16"/>
                <w:szCs w:val="16"/>
              </w:rPr>
            </w:pPr>
          </w:p>
        </w:tc>
        <w:tc>
          <w:tcPr>
            <w:tcW w:w="908"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c>
          <w:tcPr>
            <w:tcW w:w="908"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c>
          <w:tcPr>
            <w:tcW w:w="908"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c>
          <w:tcPr>
            <w:tcW w:w="908"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c>
          <w:tcPr>
            <w:tcW w:w="992" w:type="pct"/>
            <w:shd w:val="clear" w:color="auto" w:fill="CCC0D9" w:themeFill="accent4" w:themeFillTint="66"/>
            <w:vAlign w:val="center"/>
          </w:tcPr>
          <w:p w:rsidR="00087E97" w:rsidRPr="003210D2" w:rsidRDefault="00087E97" w:rsidP="00B01E01">
            <w:pPr>
              <w:rPr>
                <w:rFonts w:ascii="Adobe Garamond Pro" w:hAnsi="Adobe Garamond Pro" w:cs="Tahoma"/>
                <w:b/>
                <w:sz w:val="20"/>
                <w:szCs w:val="16"/>
              </w:rPr>
            </w:pPr>
          </w:p>
        </w:tc>
      </w:tr>
      <w:tr w:rsidR="00087E97" w:rsidRPr="00DE4570">
        <w:trPr>
          <w:cantSplit/>
          <w:trHeight w:val="2150"/>
        </w:trPr>
        <w:tc>
          <w:tcPr>
            <w:tcW w:w="377" w:type="pct"/>
            <w:textDirection w:val="btLr"/>
            <w:vAlign w:val="center"/>
          </w:tcPr>
          <w:p w:rsidR="00087E97" w:rsidRPr="00892100" w:rsidRDefault="00087E97" w:rsidP="00B01E01">
            <w:pPr>
              <w:ind w:left="113" w:right="113"/>
              <w:jc w:val="center"/>
              <w:rPr>
                <w:rFonts w:ascii="Adobe Garamond Pro" w:hAnsi="Adobe Garamond Pro" w:cs="Tahoma"/>
                <w:b/>
                <w:szCs w:val="20"/>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92" w:type="pct"/>
            <w:vAlign w:val="center"/>
          </w:tcPr>
          <w:p w:rsidR="00087E97" w:rsidRPr="00DE4570" w:rsidRDefault="00087E97" w:rsidP="00B01E01">
            <w:pPr>
              <w:jc w:val="center"/>
              <w:rPr>
                <w:rFonts w:ascii="Adobe Garamond Pro" w:hAnsi="Adobe Garamond Pro" w:cs="Tahoma"/>
                <w:sz w:val="16"/>
                <w:szCs w:val="16"/>
              </w:rPr>
            </w:pPr>
          </w:p>
        </w:tc>
      </w:tr>
      <w:tr w:rsidR="00087E97" w:rsidRPr="00DE4570">
        <w:trPr>
          <w:cantSplit/>
          <w:trHeight w:val="2330"/>
        </w:trPr>
        <w:tc>
          <w:tcPr>
            <w:tcW w:w="377" w:type="pct"/>
            <w:textDirection w:val="btLr"/>
            <w:vAlign w:val="center"/>
          </w:tcPr>
          <w:p w:rsidR="00087E97" w:rsidRPr="00892100" w:rsidRDefault="00087E97" w:rsidP="00B01E01">
            <w:pPr>
              <w:ind w:left="113" w:right="113"/>
              <w:jc w:val="center"/>
              <w:rPr>
                <w:rFonts w:ascii="Adobe Garamond Pro" w:hAnsi="Adobe Garamond Pro" w:cs="Tahoma"/>
                <w:b/>
                <w:color w:val="000000"/>
                <w:szCs w:val="20"/>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92" w:type="pct"/>
            <w:vAlign w:val="center"/>
          </w:tcPr>
          <w:p w:rsidR="00087E97" w:rsidRPr="00DE4570" w:rsidRDefault="00087E97" w:rsidP="00B01E01">
            <w:pPr>
              <w:jc w:val="center"/>
              <w:rPr>
                <w:rFonts w:ascii="Adobe Garamond Pro" w:hAnsi="Adobe Garamond Pro" w:cs="Tahoma"/>
                <w:sz w:val="16"/>
                <w:szCs w:val="16"/>
              </w:rPr>
            </w:pPr>
          </w:p>
        </w:tc>
      </w:tr>
      <w:tr w:rsidR="00087E97" w:rsidRPr="00DE4570">
        <w:trPr>
          <w:cantSplit/>
          <w:trHeight w:val="1835"/>
        </w:trPr>
        <w:tc>
          <w:tcPr>
            <w:tcW w:w="377" w:type="pct"/>
            <w:textDirection w:val="btLr"/>
            <w:vAlign w:val="center"/>
          </w:tcPr>
          <w:p w:rsidR="00087E97" w:rsidRPr="00892100" w:rsidRDefault="00087E97" w:rsidP="00B01E01">
            <w:pPr>
              <w:ind w:left="113" w:right="113"/>
              <w:jc w:val="center"/>
              <w:rPr>
                <w:rFonts w:ascii="Adobe Garamond Pro" w:hAnsi="Adobe Garamond Pro" w:cs="Tahoma"/>
                <w:b/>
                <w:color w:val="000000"/>
                <w:szCs w:val="20"/>
              </w:rPr>
            </w:pPr>
          </w:p>
        </w:tc>
        <w:tc>
          <w:tcPr>
            <w:tcW w:w="908" w:type="pct"/>
            <w:vAlign w:val="center"/>
          </w:tcPr>
          <w:p w:rsidR="00087E97" w:rsidRPr="00DE4570" w:rsidRDefault="00087E97" w:rsidP="00B01E01">
            <w:pPr>
              <w:rPr>
                <w:rFonts w:ascii="Adobe Garamond Pro" w:hAnsi="Adobe Garamond Pro" w:cs="Tahoma"/>
                <w:sz w:val="16"/>
                <w:szCs w:val="16"/>
              </w:rPr>
            </w:pPr>
          </w:p>
        </w:tc>
        <w:tc>
          <w:tcPr>
            <w:tcW w:w="908" w:type="pct"/>
            <w:vAlign w:val="center"/>
          </w:tcPr>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92" w:type="pct"/>
            <w:vAlign w:val="center"/>
          </w:tcPr>
          <w:p w:rsidR="00087E97" w:rsidRPr="00DE4570" w:rsidRDefault="00087E97" w:rsidP="00B01E01">
            <w:pPr>
              <w:jc w:val="center"/>
              <w:rPr>
                <w:rFonts w:ascii="Adobe Garamond Pro" w:hAnsi="Adobe Garamond Pro" w:cs="Tahoma"/>
                <w:sz w:val="16"/>
                <w:szCs w:val="16"/>
              </w:rPr>
            </w:pPr>
          </w:p>
        </w:tc>
      </w:tr>
      <w:tr w:rsidR="00087E97" w:rsidRPr="00DE4570">
        <w:trPr>
          <w:cantSplit/>
          <w:trHeight w:val="1895"/>
        </w:trPr>
        <w:tc>
          <w:tcPr>
            <w:tcW w:w="377" w:type="pct"/>
            <w:textDirection w:val="btLr"/>
            <w:vAlign w:val="center"/>
          </w:tcPr>
          <w:p w:rsidR="00087E97" w:rsidRPr="00892100" w:rsidRDefault="00087E97" w:rsidP="00B01E01">
            <w:pPr>
              <w:ind w:left="113" w:right="113"/>
              <w:jc w:val="center"/>
              <w:rPr>
                <w:rFonts w:ascii="Adobe Garamond Pro" w:hAnsi="Adobe Garamond Pro" w:cs="Tahoma"/>
                <w:b/>
                <w:color w:val="000000"/>
                <w:szCs w:val="20"/>
              </w:rPr>
            </w:pPr>
          </w:p>
        </w:tc>
        <w:tc>
          <w:tcPr>
            <w:tcW w:w="908" w:type="pct"/>
            <w:vAlign w:val="center"/>
          </w:tcPr>
          <w:p w:rsidR="00087E97" w:rsidRPr="00DE4570" w:rsidRDefault="00087E97" w:rsidP="00B01E01">
            <w:pP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Default="00087E97" w:rsidP="00B01E01">
            <w:pPr>
              <w:jc w:val="center"/>
              <w:rPr>
                <w:rFonts w:ascii="Adobe Garamond Pro" w:hAnsi="Adobe Garamond Pro" w:cs="Tahoma"/>
                <w:sz w:val="16"/>
                <w:szCs w:val="16"/>
              </w:rPr>
            </w:pPr>
          </w:p>
          <w:p w:rsidR="00087E97" w:rsidRPr="00DE4570" w:rsidRDefault="00087E97" w:rsidP="00B01E01">
            <w:pPr>
              <w:jc w:val="center"/>
              <w:rPr>
                <w:rFonts w:ascii="Adobe Garamond Pro" w:hAnsi="Adobe Garamond Pro" w:cs="Tahoma"/>
                <w:sz w:val="16"/>
                <w:szCs w:val="16"/>
              </w:rPr>
            </w:pPr>
          </w:p>
        </w:tc>
        <w:tc>
          <w:tcPr>
            <w:tcW w:w="908" w:type="pct"/>
            <w:vAlign w:val="center"/>
          </w:tcPr>
          <w:p w:rsidR="00087E97" w:rsidRPr="00DE4570" w:rsidRDefault="00087E97" w:rsidP="00B01E01">
            <w:pPr>
              <w:jc w:val="center"/>
              <w:rPr>
                <w:rFonts w:ascii="Adobe Garamond Pro" w:hAnsi="Adobe Garamond Pro" w:cs="Tahoma"/>
                <w:sz w:val="16"/>
                <w:szCs w:val="16"/>
              </w:rPr>
            </w:pPr>
          </w:p>
        </w:tc>
        <w:tc>
          <w:tcPr>
            <w:tcW w:w="992" w:type="pct"/>
            <w:vAlign w:val="center"/>
          </w:tcPr>
          <w:p w:rsidR="00087E97" w:rsidRPr="00DE4570" w:rsidRDefault="00087E97" w:rsidP="00B01E01">
            <w:pPr>
              <w:jc w:val="center"/>
              <w:rPr>
                <w:rFonts w:ascii="Adobe Garamond Pro" w:hAnsi="Adobe Garamond Pro" w:cs="Tahoma"/>
                <w:sz w:val="16"/>
                <w:szCs w:val="16"/>
              </w:rPr>
            </w:pPr>
          </w:p>
        </w:tc>
      </w:tr>
    </w:tbl>
    <w:p w:rsidR="008C6F25" w:rsidRDefault="008C6F25" w:rsidP="00F867E4">
      <w:pPr>
        <w:spacing w:beforeLines="1" w:afterLines="50"/>
        <w:rPr>
          <w:rFonts w:ascii="Frutiger LT Std 45 Light" w:hAnsi="Frutiger LT Std 45 Light"/>
          <w:b/>
          <w:smallCaps/>
          <w:spacing w:val="40"/>
          <w:sz w:val="32"/>
          <w:szCs w:val="28"/>
        </w:rPr>
      </w:pPr>
    </w:p>
    <w:p w:rsidR="00087E97" w:rsidRDefault="00087E97" w:rsidP="00F867E4">
      <w:pPr>
        <w:spacing w:beforeLines="1" w:afterLines="50"/>
        <w:rPr>
          <w:rFonts w:ascii="Frutiger LT Std 45 Light" w:hAnsi="Frutiger LT Std 45 Light"/>
          <w:b/>
          <w:smallCaps/>
          <w:spacing w:val="40"/>
          <w:sz w:val="32"/>
          <w:szCs w:val="28"/>
        </w:rPr>
      </w:pPr>
    </w:p>
    <w:p w:rsidR="00087E97" w:rsidRDefault="00087E97" w:rsidP="00F867E4">
      <w:pPr>
        <w:spacing w:beforeLines="1" w:afterLines="50"/>
        <w:rPr>
          <w:rFonts w:ascii="Frutiger LT Std 45 Light" w:hAnsi="Frutiger LT Std 45 Light"/>
          <w:b/>
          <w:smallCaps/>
          <w:spacing w:val="40"/>
          <w:sz w:val="32"/>
          <w:szCs w:val="28"/>
        </w:rPr>
      </w:pPr>
    </w:p>
    <w:p w:rsidR="00472EA2" w:rsidRPr="000C714B" w:rsidRDefault="00472EA2" w:rsidP="00F867E4">
      <w:pPr>
        <w:spacing w:beforeLines="1" w:afterLines="50"/>
        <w:rPr>
          <w:rFonts w:ascii="Frutiger LT Std 45 Light" w:hAnsi="Frutiger LT Std 45 Light"/>
          <w:sz w:val="20"/>
          <w:szCs w:val="28"/>
        </w:rPr>
      </w:pPr>
      <w:r w:rsidRPr="00472EA2">
        <w:rPr>
          <w:rFonts w:ascii="Frutiger LT Std 45 Light" w:hAnsi="Frutiger LT Std 45 Light"/>
          <w:b/>
          <w:smallCaps/>
          <w:spacing w:val="40"/>
          <w:sz w:val="32"/>
          <w:szCs w:val="28"/>
        </w:rPr>
        <w:t>Reflection Question</w:t>
      </w:r>
    </w:p>
    <w:p w:rsidR="00F6766E" w:rsidRPr="00472EA2" w:rsidRDefault="00F6766E" w:rsidP="00F867E4">
      <w:pPr>
        <w:spacing w:beforeLines="1" w:afterLines="1"/>
        <w:rPr>
          <w:rFonts w:ascii="Frutiger LT Std 45 Light" w:hAnsi="Frutiger LT Std 45 Light"/>
          <w:b/>
          <w:smallCaps/>
          <w:spacing w:val="40"/>
          <w:sz w:val="28"/>
          <w:szCs w:val="28"/>
        </w:rPr>
      </w:pPr>
      <w:r w:rsidRPr="00472EA2">
        <w:rPr>
          <w:rFonts w:ascii="Frutiger LT Std 45 Light" w:hAnsi="Frutiger LT Std 45 Light"/>
          <w:b/>
          <w:szCs w:val="20"/>
        </w:rPr>
        <w:t xml:space="preserve">How do performance maps add value when designing integrated lessons and projects from scratch?  </w:t>
      </w:r>
    </w:p>
    <w:p w:rsidR="006F02D0" w:rsidRPr="006F02D0" w:rsidRDefault="006F02D0" w:rsidP="00F867E4">
      <w:pPr>
        <w:spacing w:beforeLines="1" w:afterLines="1"/>
        <w:rPr>
          <w:rFonts w:ascii="Frutiger LT Std 45 Light" w:hAnsi="Frutiger LT Std 45 Light"/>
          <w:b/>
          <w:sz w:val="20"/>
          <w:szCs w:val="20"/>
        </w:rPr>
      </w:pPr>
    </w:p>
    <w:p w:rsidR="00F6766E" w:rsidRPr="00D97F12" w:rsidRDefault="006F02D0" w:rsidP="00F867E4">
      <w:pPr>
        <w:numPr>
          <w:ilvl w:val="0"/>
          <w:numId w:val="9"/>
        </w:numPr>
        <w:spacing w:beforeLines="1" w:afterLines="1"/>
        <w:rPr>
          <w:rFonts w:ascii="Frutiger LT Std 45 Light" w:hAnsi="Frutiger LT Std 45 Light"/>
          <w:b/>
          <w:sz w:val="20"/>
          <w:szCs w:val="20"/>
        </w:rPr>
      </w:pPr>
      <w:r>
        <w:rPr>
          <w:rFonts w:ascii="Frutiger LT Std 45 Light" w:hAnsi="Frutiger LT Std 45 Light"/>
          <w:b/>
          <w:sz w:val="20"/>
          <w:szCs w:val="20"/>
        </w:rPr>
        <w:t>Intervals</w:t>
      </w:r>
      <w:r w:rsidR="00F6766E" w:rsidRPr="00D97F12">
        <w:rPr>
          <w:rFonts w:ascii="Frutiger LT Std 45 Light" w:hAnsi="Frutiger LT Std 45 Light"/>
          <w:b/>
          <w:sz w:val="20"/>
          <w:szCs w:val="20"/>
        </w:rPr>
        <w:t xml:space="preserve"> of mapping</w:t>
      </w:r>
    </w:p>
    <w:p w:rsidR="0024152A" w:rsidRDefault="00172A5E" w:rsidP="00F867E4">
      <w:pPr>
        <w:pStyle w:val="ListParagraph"/>
        <w:numPr>
          <w:ilvl w:val="0"/>
          <w:numId w:val="12"/>
        </w:numPr>
        <w:spacing w:beforeLines="1" w:afterLines="1"/>
        <w:rPr>
          <w:rFonts w:ascii="Frutiger LT Std 45 Light" w:hAnsi="Frutiger LT Std 45 Light"/>
          <w:sz w:val="20"/>
          <w:szCs w:val="20"/>
        </w:rPr>
      </w:pPr>
      <w:r>
        <w:rPr>
          <w:rFonts w:ascii="Frutiger LT Std 45 Light" w:hAnsi="Frutiger LT Std 45 Light"/>
          <w:sz w:val="20"/>
          <w:szCs w:val="20"/>
        </w:rPr>
        <w:t xml:space="preserve">How might </w:t>
      </w:r>
      <w:r w:rsidR="00DE7150">
        <w:rPr>
          <w:rFonts w:ascii="Frutiger LT Std 45 Light" w:hAnsi="Frutiger LT Std 45 Light"/>
          <w:sz w:val="20"/>
          <w:szCs w:val="20"/>
        </w:rPr>
        <w:t>maps be designed to</w:t>
      </w:r>
      <w:r w:rsidR="00830F4F">
        <w:rPr>
          <w:rFonts w:ascii="Frutiger LT Std 45 Light" w:hAnsi="Frutiger LT Std 45 Light"/>
          <w:sz w:val="20"/>
          <w:szCs w:val="20"/>
        </w:rPr>
        <w:t xml:space="preserve"> accommodate</w:t>
      </w:r>
      <w:r w:rsidR="00E3266B" w:rsidRPr="00167B4F">
        <w:rPr>
          <w:rFonts w:ascii="Frutiger LT Std 45 Light" w:hAnsi="Frutiger LT Std 45 Light"/>
          <w:sz w:val="20"/>
          <w:szCs w:val="20"/>
        </w:rPr>
        <w:t xml:space="preserve"> pacing guides</w:t>
      </w:r>
      <w:r w:rsidR="00167B4F" w:rsidRPr="00167B4F">
        <w:rPr>
          <w:rFonts w:ascii="Frutiger LT Std 45 Light" w:hAnsi="Frutiger LT Std 45 Light"/>
          <w:sz w:val="20"/>
          <w:szCs w:val="20"/>
        </w:rPr>
        <w:t xml:space="preserve"> and benchmark testing</w:t>
      </w:r>
      <w:r w:rsidR="00E3266B" w:rsidRPr="00167B4F">
        <w:rPr>
          <w:rFonts w:ascii="Frutiger LT Std 45 Light" w:hAnsi="Frutiger LT Std 45 Light"/>
          <w:sz w:val="20"/>
          <w:szCs w:val="20"/>
        </w:rPr>
        <w:t>?</w:t>
      </w:r>
    </w:p>
    <w:p w:rsidR="00DB5854" w:rsidRDefault="00DB5854" w:rsidP="00F867E4">
      <w:pPr>
        <w:pStyle w:val="ListParagraph"/>
        <w:spacing w:beforeLines="1" w:afterLines="1"/>
        <w:ind w:left="1080"/>
        <w:rPr>
          <w:rFonts w:ascii="Frutiger LT Std 45 Light" w:hAnsi="Frutiger LT Std 45 Light"/>
          <w:sz w:val="20"/>
          <w:szCs w:val="20"/>
        </w:rPr>
      </w:pPr>
    </w:p>
    <w:p w:rsidR="00DB5854" w:rsidRDefault="00DB5854" w:rsidP="00F867E4">
      <w:pPr>
        <w:pStyle w:val="ListParagraph"/>
        <w:spacing w:beforeLines="1" w:afterLines="1"/>
        <w:ind w:left="1080"/>
        <w:rPr>
          <w:rFonts w:ascii="Frutiger LT Std 45 Light" w:hAnsi="Frutiger LT Std 45 Light"/>
          <w:sz w:val="20"/>
          <w:szCs w:val="20"/>
        </w:rPr>
      </w:pPr>
    </w:p>
    <w:p w:rsidR="009D5849" w:rsidRDefault="009D5849" w:rsidP="00F867E4">
      <w:pPr>
        <w:pStyle w:val="ListParagraph"/>
        <w:spacing w:beforeLines="1" w:afterLines="1"/>
        <w:ind w:left="1080"/>
        <w:rPr>
          <w:rFonts w:ascii="Frutiger LT Std 45 Light" w:hAnsi="Frutiger LT Std 45 Light"/>
          <w:sz w:val="20"/>
          <w:szCs w:val="20"/>
        </w:rPr>
      </w:pPr>
    </w:p>
    <w:p w:rsidR="009D5849" w:rsidRDefault="009D5849" w:rsidP="00F867E4">
      <w:pPr>
        <w:pStyle w:val="ListParagraph"/>
        <w:spacing w:beforeLines="1" w:afterLines="1"/>
        <w:ind w:left="1080"/>
        <w:rPr>
          <w:rFonts w:ascii="Frutiger LT Std 45 Light" w:hAnsi="Frutiger LT Std 45 Light"/>
          <w:sz w:val="20"/>
          <w:szCs w:val="20"/>
        </w:rPr>
      </w:pPr>
    </w:p>
    <w:p w:rsidR="00DB5854" w:rsidRPr="00167B4F" w:rsidRDefault="00DB5854" w:rsidP="00F867E4">
      <w:pPr>
        <w:pStyle w:val="ListParagraph"/>
        <w:spacing w:beforeLines="1" w:afterLines="1"/>
        <w:ind w:left="1080"/>
        <w:rPr>
          <w:rFonts w:ascii="Frutiger LT Std 45 Light" w:hAnsi="Frutiger LT Std 45 Light"/>
          <w:sz w:val="20"/>
          <w:szCs w:val="20"/>
        </w:rPr>
      </w:pPr>
    </w:p>
    <w:p w:rsidR="00E3266B" w:rsidRDefault="00412E85" w:rsidP="00F867E4">
      <w:pPr>
        <w:pStyle w:val="ListParagraph"/>
        <w:numPr>
          <w:ilvl w:val="0"/>
          <w:numId w:val="12"/>
        </w:numPr>
        <w:spacing w:beforeLines="1" w:afterLines="1"/>
        <w:rPr>
          <w:rFonts w:ascii="Frutiger LT Std 45 Light" w:hAnsi="Frutiger LT Std 45 Light"/>
          <w:sz w:val="20"/>
          <w:szCs w:val="20"/>
        </w:rPr>
      </w:pPr>
      <w:r>
        <w:rPr>
          <w:rFonts w:ascii="Frutiger LT Std 45 Light" w:hAnsi="Frutiger LT Std 45 Light"/>
          <w:sz w:val="20"/>
          <w:szCs w:val="20"/>
        </w:rPr>
        <w:t>To what extent must</w:t>
      </w:r>
      <w:r w:rsidR="00E3266B" w:rsidRPr="00167B4F">
        <w:rPr>
          <w:rFonts w:ascii="Frutiger LT Std 45 Light" w:hAnsi="Frutiger LT Std 45 Light"/>
          <w:sz w:val="20"/>
          <w:szCs w:val="20"/>
        </w:rPr>
        <w:t xml:space="preserve"> team </w:t>
      </w:r>
      <w:r w:rsidR="00E56B36" w:rsidRPr="00167B4F">
        <w:rPr>
          <w:rFonts w:ascii="Frutiger LT Std 45 Light" w:hAnsi="Frutiger LT Std 45 Light"/>
          <w:sz w:val="20"/>
          <w:szCs w:val="20"/>
        </w:rPr>
        <w:t xml:space="preserve">members </w:t>
      </w:r>
      <w:r w:rsidR="00E3266B" w:rsidRPr="00167B4F">
        <w:rPr>
          <w:rFonts w:ascii="Frutiger LT Std 45 Light" w:hAnsi="Frutiger LT Std 45 Light"/>
          <w:sz w:val="20"/>
          <w:szCs w:val="20"/>
        </w:rPr>
        <w:t>adhere to scope and sequence within the separate subject coursework?</w:t>
      </w:r>
    </w:p>
    <w:p w:rsidR="003664A9" w:rsidRDefault="003664A9" w:rsidP="00F867E4">
      <w:pPr>
        <w:spacing w:beforeLines="1" w:afterLines="1"/>
        <w:rPr>
          <w:rFonts w:ascii="Frutiger LT Std 45 Light" w:hAnsi="Frutiger LT Std 45 Light"/>
          <w:sz w:val="20"/>
          <w:szCs w:val="20"/>
        </w:rPr>
      </w:pPr>
    </w:p>
    <w:p w:rsidR="003664A9" w:rsidRDefault="003664A9" w:rsidP="00F867E4">
      <w:pPr>
        <w:spacing w:beforeLines="1" w:afterLines="1"/>
        <w:rPr>
          <w:rFonts w:ascii="Frutiger LT Std 45 Light" w:hAnsi="Frutiger LT Std 45 Light"/>
          <w:sz w:val="20"/>
          <w:szCs w:val="20"/>
        </w:rPr>
      </w:pPr>
    </w:p>
    <w:p w:rsidR="009D5849" w:rsidRDefault="009D5849" w:rsidP="00F867E4">
      <w:pPr>
        <w:spacing w:beforeLines="1" w:afterLines="1"/>
        <w:rPr>
          <w:rFonts w:ascii="Frutiger LT Std 45 Light" w:hAnsi="Frutiger LT Std 45 Light"/>
          <w:sz w:val="20"/>
          <w:szCs w:val="20"/>
        </w:rPr>
      </w:pPr>
    </w:p>
    <w:p w:rsidR="009D5849" w:rsidRDefault="009D5849" w:rsidP="00F867E4">
      <w:pPr>
        <w:spacing w:beforeLines="1" w:afterLines="1"/>
        <w:rPr>
          <w:rFonts w:ascii="Frutiger LT Std 45 Light" w:hAnsi="Frutiger LT Std 45 Light"/>
          <w:sz w:val="20"/>
          <w:szCs w:val="20"/>
        </w:rPr>
      </w:pPr>
    </w:p>
    <w:p w:rsidR="003664A9" w:rsidRPr="003664A9" w:rsidRDefault="003664A9" w:rsidP="00F867E4">
      <w:pPr>
        <w:spacing w:beforeLines="1" w:afterLines="1"/>
        <w:rPr>
          <w:rFonts w:ascii="Frutiger LT Std 45 Light" w:hAnsi="Frutiger LT Std 45 Light"/>
          <w:sz w:val="20"/>
          <w:szCs w:val="20"/>
        </w:rPr>
      </w:pPr>
    </w:p>
    <w:p w:rsidR="00190EFF" w:rsidRPr="00167B4F" w:rsidRDefault="00DE7150" w:rsidP="00F867E4">
      <w:pPr>
        <w:pStyle w:val="ListParagraph"/>
        <w:numPr>
          <w:ilvl w:val="0"/>
          <w:numId w:val="12"/>
        </w:numPr>
        <w:spacing w:beforeLines="1" w:afterLines="1"/>
        <w:rPr>
          <w:rFonts w:ascii="Frutiger LT Std 45 Light" w:hAnsi="Frutiger LT Std 45 Light"/>
          <w:sz w:val="20"/>
          <w:szCs w:val="20"/>
        </w:rPr>
      </w:pPr>
      <w:r>
        <w:rPr>
          <w:rFonts w:ascii="Frutiger LT Std 45 Light" w:hAnsi="Frutiger LT Std 45 Light"/>
          <w:sz w:val="20"/>
          <w:szCs w:val="20"/>
        </w:rPr>
        <w:t>How might performance maps help teachers design more authentic work within their own classes</w:t>
      </w:r>
      <w:r w:rsidR="003664A9">
        <w:rPr>
          <w:rFonts w:ascii="Frutiger LT Std 45 Light" w:hAnsi="Frutiger LT Std 45 Light"/>
          <w:sz w:val="20"/>
          <w:szCs w:val="20"/>
        </w:rPr>
        <w:t>?</w:t>
      </w:r>
    </w:p>
    <w:p w:rsidR="00DB5854" w:rsidRDefault="00DB5854" w:rsidP="00F867E4">
      <w:pPr>
        <w:spacing w:beforeLines="1" w:afterLines="1"/>
        <w:rPr>
          <w:rFonts w:ascii="Frutiger LT Std 45 Light" w:hAnsi="Frutiger LT Std 45 Light"/>
          <w:b/>
          <w:sz w:val="20"/>
          <w:szCs w:val="20"/>
        </w:rPr>
      </w:pPr>
    </w:p>
    <w:p w:rsidR="003A7D67" w:rsidRDefault="003A7D67" w:rsidP="00F867E4">
      <w:pPr>
        <w:spacing w:beforeLines="1" w:afterLines="1"/>
        <w:rPr>
          <w:rFonts w:ascii="Frutiger LT Std 45 Light" w:hAnsi="Frutiger LT Std 45 Light"/>
          <w:b/>
          <w:sz w:val="20"/>
          <w:szCs w:val="20"/>
        </w:rPr>
      </w:pPr>
    </w:p>
    <w:p w:rsidR="003A7D67" w:rsidRDefault="003A7D67" w:rsidP="00F867E4">
      <w:pPr>
        <w:spacing w:beforeLines="1" w:afterLines="1"/>
        <w:rPr>
          <w:rFonts w:ascii="Frutiger LT Std 45 Light" w:hAnsi="Frutiger LT Std 45 Light"/>
          <w:b/>
          <w:sz w:val="20"/>
          <w:szCs w:val="20"/>
        </w:rPr>
      </w:pPr>
    </w:p>
    <w:p w:rsidR="00DB5854" w:rsidRPr="00D97F12" w:rsidRDefault="00DB5854" w:rsidP="00F867E4">
      <w:pPr>
        <w:spacing w:beforeLines="1" w:afterLines="1"/>
        <w:ind w:left="360"/>
        <w:rPr>
          <w:rFonts w:ascii="Frutiger LT Std 45 Light" w:hAnsi="Frutiger LT Std 45 Light"/>
          <w:b/>
          <w:sz w:val="20"/>
          <w:szCs w:val="20"/>
        </w:rPr>
      </w:pPr>
    </w:p>
    <w:p w:rsidR="00407A65" w:rsidRPr="00D97F12" w:rsidRDefault="00407A65" w:rsidP="00F867E4">
      <w:pPr>
        <w:numPr>
          <w:ilvl w:val="0"/>
          <w:numId w:val="9"/>
        </w:numPr>
        <w:spacing w:beforeLines="1" w:afterLines="1"/>
        <w:rPr>
          <w:rFonts w:ascii="Frutiger LT Std 45 Light" w:hAnsi="Frutiger LT Std 45 Light"/>
          <w:b/>
          <w:sz w:val="20"/>
          <w:szCs w:val="20"/>
        </w:rPr>
      </w:pPr>
      <w:r w:rsidRPr="00D97F12">
        <w:rPr>
          <w:rFonts w:ascii="Frutiger LT Std 45 Light" w:hAnsi="Frutiger LT Std 45 Light"/>
          <w:b/>
          <w:sz w:val="20"/>
          <w:szCs w:val="20"/>
        </w:rPr>
        <w:t xml:space="preserve">Modify mapping process for </w:t>
      </w:r>
      <w:r>
        <w:rPr>
          <w:rFonts w:ascii="Frutiger LT Std 45 Light" w:hAnsi="Frutiger LT Std 45 Light"/>
          <w:b/>
          <w:sz w:val="20"/>
          <w:szCs w:val="20"/>
        </w:rPr>
        <w:t>work</w:t>
      </w:r>
      <w:r w:rsidR="00200E3C">
        <w:rPr>
          <w:rFonts w:ascii="Frutiger LT Std 45 Light" w:hAnsi="Frutiger LT Std 45 Light"/>
          <w:b/>
          <w:sz w:val="20"/>
          <w:szCs w:val="20"/>
        </w:rPr>
        <w:t>ing</w:t>
      </w:r>
      <w:r>
        <w:rPr>
          <w:rFonts w:ascii="Frutiger LT Std 45 Light" w:hAnsi="Frutiger LT Std 45 Light"/>
          <w:b/>
          <w:sz w:val="20"/>
          <w:szCs w:val="20"/>
        </w:rPr>
        <w:t xml:space="preserve"> with specific</w:t>
      </w:r>
      <w:r w:rsidRPr="00D97F12">
        <w:rPr>
          <w:rFonts w:ascii="Frutiger LT Std 45 Light" w:hAnsi="Frutiger LT Std 45 Light"/>
          <w:b/>
          <w:sz w:val="20"/>
          <w:szCs w:val="20"/>
        </w:rPr>
        <w:t xml:space="preserve"> team</w:t>
      </w:r>
      <w:r>
        <w:rPr>
          <w:rFonts w:ascii="Frutiger LT Std 45 Light" w:hAnsi="Frutiger LT Std 45 Light"/>
          <w:b/>
          <w:sz w:val="20"/>
          <w:szCs w:val="20"/>
        </w:rPr>
        <w:t>s</w:t>
      </w:r>
      <w:r w:rsidRPr="00D97F12">
        <w:rPr>
          <w:rFonts w:ascii="Frutiger LT Std 45 Light" w:hAnsi="Frutiger LT Std 45 Light"/>
          <w:b/>
          <w:sz w:val="20"/>
          <w:szCs w:val="20"/>
        </w:rPr>
        <w:t xml:space="preserve">.  </w:t>
      </w:r>
    </w:p>
    <w:p w:rsidR="00407A65" w:rsidRDefault="00407A65" w:rsidP="00F867E4">
      <w:pPr>
        <w:pStyle w:val="ListParagraph"/>
        <w:numPr>
          <w:ilvl w:val="0"/>
          <w:numId w:val="10"/>
        </w:numPr>
        <w:spacing w:beforeLines="1" w:afterLines="1"/>
        <w:rPr>
          <w:rFonts w:ascii="Frutiger LT Std 45 Light" w:hAnsi="Frutiger LT Std 45 Light"/>
          <w:sz w:val="20"/>
          <w:szCs w:val="20"/>
        </w:rPr>
      </w:pPr>
      <w:r w:rsidRPr="00167B4F">
        <w:rPr>
          <w:rFonts w:ascii="Frutiger LT Std 45 Light" w:hAnsi="Frutiger LT Std 45 Light"/>
          <w:sz w:val="20"/>
          <w:szCs w:val="20"/>
        </w:rPr>
        <w:t>W</w:t>
      </w:r>
      <w:r>
        <w:rPr>
          <w:rFonts w:ascii="Frutiger LT Std 45 Light" w:hAnsi="Frutiger LT Std 45 Light"/>
          <w:sz w:val="20"/>
          <w:szCs w:val="20"/>
        </w:rPr>
        <w:t>hat format might wor</w:t>
      </w:r>
      <w:r w:rsidR="006702AF">
        <w:rPr>
          <w:rFonts w:ascii="Frutiger LT Std 45 Light" w:hAnsi="Frutiger LT Std 45 Light"/>
          <w:sz w:val="20"/>
          <w:szCs w:val="20"/>
        </w:rPr>
        <w:t>k best for the</w:t>
      </w:r>
      <w:r>
        <w:rPr>
          <w:rFonts w:ascii="Frutiger LT Std 45 Light" w:hAnsi="Frutiger LT Std 45 Light"/>
          <w:sz w:val="20"/>
          <w:szCs w:val="20"/>
        </w:rPr>
        <w:t xml:space="preserve"> team</w:t>
      </w:r>
      <w:r w:rsidR="006702AF">
        <w:rPr>
          <w:rFonts w:ascii="Frutiger LT Std 45 Light" w:hAnsi="Frutiger LT Std 45 Light"/>
          <w:sz w:val="20"/>
          <w:szCs w:val="20"/>
        </w:rPr>
        <w:t>/</w:t>
      </w:r>
      <w:r>
        <w:rPr>
          <w:rFonts w:ascii="Frutiger LT Std 45 Light" w:hAnsi="Frutiger LT Std 45 Light"/>
          <w:sz w:val="20"/>
          <w:szCs w:val="20"/>
        </w:rPr>
        <w:t>s of teachers you support (</w:t>
      </w:r>
      <w:r w:rsidR="006702AF">
        <w:rPr>
          <w:rFonts w:ascii="Frutiger LT Std 45 Light" w:hAnsi="Frutiger LT Std 45 Light"/>
          <w:sz w:val="20"/>
          <w:szCs w:val="20"/>
        </w:rPr>
        <w:t>bi-weekly, monthly or semester</w:t>
      </w:r>
      <w:r>
        <w:rPr>
          <w:rFonts w:ascii="Frutiger LT Std 45 Light" w:hAnsi="Frutiger LT Std 45 Light"/>
          <w:sz w:val="20"/>
          <w:szCs w:val="20"/>
        </w:rPr>
        <w:t>)</w:t>
      </w:r>
      <w:r w:rsidRPr="00167B4F">
        <w:rPr>
          <w:rFonts w:ascii="Frutiger LT Std 45 Light" w:hAnsi="Frutiger LT Std 45 Light"/>
          <w:sz w:val="20"/>
          <w:szCs w:val="20"/>
        </w:rPr>
        <w:t>?</w:t>
      </w:r>
    </w:p>
    <w:p w:rsidR="00407A65" w:rsidRDefault="00407A65" w:rsidP="00F867E4">
      <w:pPr>
        <w:pStyle w:val="ListParagraph"/>
        <w:spacing w:beforeLines="1" w:afterLines="1"/>
        <w:ind w:left="1080"/>
        <w:rPr>
          <w:rFonts w:ascii="Frutiger LT Std 45 Light" w:hAnsi="Frutiger LT Std 45 Light"/>
          <w:sz w:val="20"/>
          <w:szCs w:val="20"/>
        </w:rPr>
      </w:pPr>
      <w:r>
        <w:rPr>
          <w:rFonts w:ascii="Frutiger LT Std 45 Light" w:hAnsi="Frutiger LT Std 45 Light"/>
          <w:sz w:val="20"/>
          <w:szCs w:val="20"/>
        </w:rPr>
        <w:br/>
      </w:r>
    </w:p>
    <w:p w:rsidR="009D5849" w:rsidRDefault="009D5849" w:rsidP="00F867E4">
      <w:pPr>
        <w:pStyle w:val="ListParagraph"/>
        <w:spacing w:beforeLines="1" w:afterLines="1"/>
        <w:ind w:left="1080"/>
        <w:rPr>
          <w:rFonts w:ascii="Frutiger LT Std 45 Light" w:hAnsi="Frutiger LT Std 45 Light"/>
          <w:sz w:val="20"/>
          <w:szCs w:val="20"/>
        </w:rPr>
      </w:pPr>
    </w:p>
    <w:p w:rsidR="009D5849" w:rsidRDefault="009D5849" w:rsidP="00F867E4">
      <w:pPr>
        <w:pStyle w:val="ListParagraph"/>
        <w:spacing w:beforeLines="1" w:afterLines="1"/>
        <w:ind w:left="1080"/>
        <w:rPr>
          <w:rFonts w:ascii="Frutiger LT Std 45 Light" w:hAnsi="Frutiger LT Std 45 Light"/>
          <w:sz w:val="20"/>
          <w:szCs w:val="20"/>
        </w:rPr>
      </w:pPr>
    </w:p>
    <w:p w:rsidR="00407A65" w:rsidRDefault="00407A65" w:rsidP="00F867E4">
      <w:pPr>
        <w:pStyle w:val="ListParagraph"/>
        <w:spacing w:beforeLines="1" w:afterLines="1"/>
        <w:ind w:left="1080"/>
        <w:rPr>
          <w:rFonts w:ascii="Frutiger LT Std 45 Light" w:hAnsi="Frutiger LT Std 45 Light"/>
          <w:sz w:val="20"/>
          <w:szCs w:val="20"/>
        </w:rPr>
      </w:pPr>
    </w:p>
    <w:p w:rsidR="00A73EB6" w:rsidRDefault="00A73EB6" w:rsidP="00F867E4">
      <w:pPr>
        <w:pStyle w:val="ListParagraph"/>
        <w:numPr>
          <w:ilvl w:val="0"/>
          <w:numId w:val="10"/>
        </w:numPr>
        <w:spacing w:beforeLines="1" w:afterLines="1"/>
        <w:rPr>
          <w:rFonts w:ascii="Frutiger LT Std 45 Light" w:hAnsi="Frutiger LT Std 45 Light"/>
          <w:sz w:val="20"/>
          <w:szCs w:val="20"/>
        </w:rPr>
      </w:pPr>
      <w:r w:rsidRPr="00167B4F">
        <w:rPr>
          <w:rFonts w:ascii="Frutiger LT Std 45 Light" w:hAnsi="Frutiger LT Std 45 Light"/>
          <w:sz w:val="20"/>
          <w:szCs w:val="20"/>
        </w:rPr>
        <w:t>What time sp</w:t>
      </w:r>
      <w:r>
        <w:rPr>
          <w:rFonts w:ascii="Frutiger LT Std 45 Light" w:hAnsi="Frutiger LT Std 45 Light"/>
          <w:sz w:val="20"/>
          <w:szCs w:val="20"/>
        </w:rPr>
        <w:t>ans should be worked on at time (consider whether teachers are on</w:t>
      </w:r>
      <w:r w:rsidRPr="00167B4F">
        <w:rPr>
          <w:rFonts w:ascii="Frutiger LT Std 45 Light" w:hAnsi="Frutiger LT Std 45 Light"/>
          <w:sz w:val="20"/>
          <w:szCs w:val="20"/>
        </w:rPr>
        <w:t xml:space="preserve"> block or traditional scheduling</w:t>
      </w:r>
      <w:r>
        <w:rPr>
          <w:rFonts w:ascii="Frutiger LT Std 45 Light" w:hAnsi="Frutiger LT Std 45 Light"/>
          <w:sz w:val="20"/>
          <w:szCs w:val="20"/>
        </w:rPr>
        <w:t>,</w:t>
      </w:r>
      <w:r w:rsidRPr="00167B4F">
        <w:rPr>
          <w:rFonts w:ascii="Frutiger LT Std 45 Light" w:hAnsi="Frutiger LT Std 45 Light"/>
          <w:sz w:val="20"/>
          <w:szCs w:val="20"/>
        </w:rPr>
        <w:t xml:space="preserve"> and the available collaboration opportunities of </w:t>
      </w:r>
      <w:r>
        <w:rPr>
          <w:rFonts w:ascii="Frutiger LT Std 45 Light" w:hAnsi="Frutiger LT Std 45 Light"/>
          <w:sz w:val="20"/>
          <w:szCs w:val="20"/>
        </w:rPr>
        <w:t>teachers</w:t>
      </w:r>
      <w:r w:rsidRPr="00167B4F">
        <w:rPr>
          <w:rFonts w:ascii="Frutiger LT Std 45 Light" w:hAnsi="Frutiger LT Std 45 Light"/>
          <w:sz w:val="20"/>
          <w:szCs w:val="20"/>
        </w:rPr>
        <w:t>)</w:t>
      </w:r>
      <w:r>
        <w:rPr>
          <w:rFonts w:ascii="Frutiger LT Std 45 Light" w:hAnsi="Frutiger LT Std 45 Light"/>
          <w:sz w:val="20"/>
          <w:szCs w:val="20"/>
        </w:rPr>
        <w:t>?</w:t>
      </w:r>
    </w:p>
    <w:p w:rsidR="00407A65" w:rsidRDefault="00407A65" w:rsidP="00F867E4">
      <w:pPr>
        <w:pStyle w:val="ListParagraph"/>
        <w:spacing w:beforeLines="1" w:afterLines="1"/>
        <w:ind w:left="1080"/>
        <w:rPr>
          <w:rFonts w:ascii="Frutiger LT Std 45 Light" w:hAnsi="Frutiger LT Std 45 Light"/>
          <w:sz w:val="20"/>
          <w:szCs w:val="20"/>
        </w:rPr>
      </w:pPr>
    </w:p>
    <w:p w:rsidR="003A7D67" w:rsidRDefault="003A7D67" w:rsidP="00F867E4">
      <w:pPr>
        <w:pStyle w:val="ListParagraph"/>
        <w:spacing w:beforeLines="1" w:afterLines="1"/>
        <w:ind w:left="1080"/>
        <w:rPr>
          <w:rFonts w:ascii="Frutiger LT Std 45 Light" w:hAnsi="Frutiger LT Std 45 Light"/>
          <w:sz w:val="20"/>
          <w:szCs w:val="20"/>
        </w:rPr>
      </w:pPr>
    </w:p>
    <w:p w:rsidR="003A7D67" w:rsidRDefault="003A7D67" w:rsidP="00F867E4">
      <w:pPr>
        <w:pStyle w:val="ListParagraph"/>
        <w:spacing w:beforeLines="1" w:afterLines="1"/>
        <w:ind w:left="1080"/>
        <w:rPr>
          <w:rFonts w:ascii="Frutiger LT Std 45 Light" w:hAnsi="Frutiger LT Std 45 Light"/>
          <w:sz w:val="20"/>
          <w:szCs w:val="20"/>
        </w:rPr>
      </w:pPr>
    </w:p>
    <w:p w:rsidR="003A7D67" w:rsidRDefault="003A7D67" w:rsidP="00F867E4">
      <w:pPr>
        <w:pStyle w:val="ListParagraph"/>
        <w:spacing w:beforeLines="1" w:afterLines="1"/>
        <w:ind w:left="1080"/>
        <w:rPr>
          <w:rFonts w:ascii="Frutiger LT Std 45 Light" w:hAnsi="Frutiger LT Std 45 Light"/>
          <w:sz w:val="20"/>
          <w:szCs w:val="20"/>
        </w:rPr>
      </w:pPr>
    </w:p>
    <w:p w:rsidR="00407A65" w:rsidRDefault="00407A65" w:rsidP="00F867E4">
      <w:pPr>
        <w:pStyle w:val="ListParagraph"/>
        <w:spacing w:beforeLines="1" w:afterLines="1"/>
        <w:ind w:left="1080"/>
        <w:rPr>
          <w:rFonts w:ascii="Frutiger LT Std 45 Light" w:hAnsi="Frutiger LT Std 45 Light"/>
          <w:sz w:val="20"/>
          <w:szCs w:val="20"/>
        </w:rPr>
      </w:pPr>
    </w:p>
    <w:p w:rsidR="00A73EB6" w:rsidRPr="00A73EB6" w:rsidRDefault="00A73EB6" w:rsidP="00F867E4">
      <w:pPr>
        <w:spacing w:beforeLines="1" w:afterLines="1"/>
        <w:rPr>
          <w:rFonts w:ascii="Frutiger LT Std 45 Light" w:hAnsi="Frutiger LT Std 45 Light"/>
          <w:sz w:val="20"/>
          <w:szCs w:val="20"/>
        </w:rPr>
        <w:sectPr w:rsidR="00A73EB6" w:rsidRPr="00A73EB6">
          <w:headerReference w:type="default" r:id="rId40"/>
          <w:footerReference w:type="default" r:id="rId41"/>
          <w:pgSz w:w="15840" w:h="12240" w:orient="landscape"/>
          <w:pgMar w:top="720" w:right="1440" w:bottom="720" w:left="1440" w:header="450" w:gutter="0"/>
          <w:docGrid w:linePitch="360"/>
        </w:sectPr>
      </w:pPr>
    </w:p>
    <w:p w:rsidR="009A04CF" w:rsidRDefault="00F867E4" w:rsidP="0081415B">
      <w:pPr>
        <w:pStyle w:val="ListParagraph"/>
        <w:numPr>
          <w:ilvl w:val="0"/>
          <w:numId w:val="10"/>
        </w:numPr>
      </w:pPr>
      <w:r>
        <w:rPr>
          <w:noProof/>
        </w:rPr>
        <w:pict>
          <v:shape id="_x0000_s1082" type="#_x0000_t202" style="position:absolute;left:0;text-align:left;margin-left:222pt;margin-top:-13pt;width:234pt;height:35.6pt;z-index:251717632;mso-wrap-edited:f;mso-position-horizontal:absolute;mso-position-vertical:absolute" wrapcoords="-69 -459 -69 21600 21738 21600 21738 -459 -69 -459" filled="f" strokecolor="black [3213]" strokeweight="2.25pt">
            <v:fill o:detectmouseclick="t"/>
            <v:textbox style="mso-next-textbox:#_x0000_s1082" inset=",7.2pt,,7.2pt">
              <w:txbxContent>
                <w:p w:rsidR="00FF2C16" w:rsidRPr="006B2601" w:rsidRDefault="00FF2C16" w:rsidP="009A04CF">
                  <w:pPr>
                    <w:rPr>
                      <w:sz w:val="20"/>
                    </w:rPr>
                  </w:pPr>
                  <w:r>
                    <w:rPr>
                      <w:sz w:val="20"/>
                    </w:rPr>
                    <w:t>Common Link</w:t>
                  </w:r>
                </w:p>
              </w:txbxContent>
            </v:textbox>
            <w10:wrap type="tight"/>
          </v:shape>
        </w:pict>
      </w:r>
      <w:r>
        <w:rPr>
          <w:noProof/>
        </w:rPr>
        <w:pict>
          <v:shape id="_x0000_s1100" type="#_x0000_t202" style="position:absolute;left:0;text-align:left;margin-left:372pt;margin-top:9pt;width:1in;height:1in;z-index:251726848;mso-wrap-edited:f" wrapcoords="0 0 21600 0 21600 21600 0 21600 0 0" filled="f" stroked="f">
            <v:fill o:detectmouseclick="t"/>
            <v:textbox style="mso-next-textbox:#_x0000_s1100" inset=",7.2pt,,7.2pt">
              <w:txbxContent>
                <w:p w:rsidR="00FF2C16" w:rsidRDefault="00FF2C16"/>
              </w:txbxContent>
            </v:textbox>
            <w10:wrap type="tight"/>
          </v:shape>
        </w:pict>
      </w:r>
      <w:r w:rsidR="009A04CF">
        <w:rPr>
          <w:noProof/>
        </w:rPr>
        <w:drawing>
          <wp:anchor distT="0" distB="0" distL="114300" distR="114300" simplePos="0" relativeHeight="251722752" behindDoc="0" locked="0" layoutInCell="1" allowOverlap="1">
            <wp:simplePos x="0" y="0"/>
            <wp:positionH relativeFrom="column">
              <wp:posOffset>-119173</wp:posOffset>
            </wp:positionH>
            <wp:positionV relativeFrom="paragraph">
              <wp:posOffset>-57151</wp:posOffset>
            </wp:positionV>
            <wp:extent cx="1926708" cy="701749"/>
            <wp:effectExtent l="19050" t="0" r="0" b="0"/>
            <wp:wrapNone/>
            <wp:docPr id="3" name="Picture 2" descr="ConnectEd_Logo_L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nectEd_Logo_Lg_RGB"/>
                    <pic:cNvPicPr>
                      <a:picLocks noChangeAspect="1" noChangeArrowheads="1"/>
                    </pic:cNvPicPr>
                  </pic:nvPicPr>
                  <pic:blipFill>
                    <a:blip r:embed="rId42" cstate="print"/>
                    <a:srcRect/>
                    <a:stretch>
                      <a:fillRect/>
                    </a:stretch>
                  </pic:blipFill>
                  <pic:spPr bwMode="auto">
                    <a:xfrm>
                      <a:off x="0" y="0"/>
                      <a:ext cx="1926708" cy="701749"/>
                    </a:xfrm>
                    <a:prstGeom prst="rect">
                      <a:avLst/>
                    </a:prstGeom>
                    <a:noFill/>
                    <a:ln w="9525">
                      <a:noFill/>
                      <a:miter lim="800000"/>
                      <a:headEnd/>
                      <a:tailEnd/>
                    </a:ln>
                  </pic:spPr>
                </pic:pic>
              </a:graphicData>
            </a:graphic>
          </wp:anchor>
        </w:drawing>
      </w:r>
      <w:r w:rsidR="00D0490B">
        <w:rPr>
          <w:color w:val="000000" w:themeColor="text1"/>
        </w:rPr>
        <w:t>P</w:t>
      </w:r>
      <w:r w:rsidR="009A04CF">
        <w:t xml:space="preserve"> </w:t>
      </w:r>
    </w:p>
    <w:p w:rsidR="009A04CF" w:rsidRPr="009A04CF" w:rsidRDefault="00F867E4" w:rsidP="009A04CF">
      <w:pPr>
        <w:ind w:left="720" w:right="-1080"/>
        <w:rPr>
          <w:b/>
          <w:sz w:val="28"/>
        </w:rPr>
      </w:pPr>
      <w:r w:rsidRPr="00F867E4">
        <w:rPr>
          <w:noProof/>
        </w:rPr>
        <w:pict>
          <v:shape id="_x0000_s1103" type="#_x0000_t202" style="position:absolute;left:0;text-align:left;margin-left:142.25pt;margin-top:12.95pt;width:432.6pt;height:43.85pt;z-index:251727872;mso-wrap-edited:f;mso-position-horizontal:absolute;mso-position-vertical:absolute" wrapcoords="-37 -450 -37 21600 21675 21600 21675 -450 -37 -450" filled="f" strokecolor="black [3213]" strokeweight="2.25pt">
            <v:fill o:detectmouseclick="t"/>
            <v:textbox style="mso-next-textbox:#_x0000_s1103" inset=",7.2pt,,7.2pt">
              <w:txbxContent>
                <w:p w:rsidR="00FF2C16" w:rsidRDefault="00FF2C16">
                  <w:r>
                    <w:t>Pathway Outcome:</w:t>
                  </w:r>
                </w:p>
              </w:txbxContent>
            </v:textbox>
            <w10:wrap type="tight"/>
          </v:shape>
        </w:pict>
      </w:r>
      <w:r w:rsidRPr="00F867E4">
        <w:rPr>
          <w:noProof/>
        </w:rPr>
        <w:pict>
          <v:shape id="_x0000_s1080" type="#_x0000_t202" style="position:absolute;left:0;text-align:left;margin-left:414pt;margin-top:76.75pt;width:126pt;height:234pt;z-index:251715584;mso-wrap-edited:f" wrapcoords="0 0 21600 0 21600 21600 0 21600 0 0" filled="f" stroked="f">
            <v:fill o:detectmouseclick="t"/>
            <v:textbox style="mso-next-textbox:#_x0000_s1080" inset=",7.2pt,,7.2pt">
              <w:txbxContent>
                <w:p w:rsidR="00FF2C16" w:rsidRDefault="00FF2C16" w:rsidP="009A04CF">
                  <w:r w:rsidRPr="006B2601">
                    <w:rPr>
                      <w:sz w:val="22"/>
                    </w:rPr>
                    <w:t>SUBJECT</w:t>
                  </w:r>
                  <w:r>
                    <w:t>:</w:t>
                  </w:r>
                </w:p>
              </w:txbxContent>
            </v:textbox>
            <w10:wrap type="tight"/>
          </v:shape>
        </w:pict>
      </w:r>
      <w:r w:rsidRPr="00F867E4">
        <w:rPr>
          <w:noProof/>
        </w:rPr>
        <w:pict>
          <v:shape id="_x0000_s1079" type="#_x0000_t202" style="position:absolute;left:0;text-align:left;margin-left:270pt;margin-top:73.6pt;width:126pt;height:234pt;z-index:251714560;mso-wrap-edited:f" wrapcoords="0 0 21600 0 21600 21600 0 21600 0 0" filled="f" stroked="f">
            <v:fill o:detectmouseclick="t"/>
            <v:textbox style="mso-next-textbox:#_x0000_s1079" inset=",7.2pt,,7.2pt">
              <w:txbxContent>
                <w:p w:rsidR="00FF2C16" w:rsidRPr="006B2601" w:rsidRDefault="00FF2C16" w:rsidP="009A04CF">
                  <w:pPr>
                    <w:rPr>
                      <w:sz w:val="22"/>
                    </w:rPr>
                  </w:pPr>
                  <w:r w:rsidRPr="006B2601">
                    <w:rPr>
                      <w:sz w:val="22"/>
                    </w:rPr>
                    <w:t>SUBJECT:</w:t>
                  </w:r>
                </w:p>
              </w:txbxContent>
            </v:textbox>
            <w10:wrap type="tight"/>
          </v:shape>
        </w:pict>
      </w:r>
      <w:r w:rsidRPr="00F867E4">
        <w:rPr>
          <w:noProof/>
        </w:rPr>
        <w:pict>
          <v:shape id="_x0000_s1078" type="#_x0000_t202" style="position:absolute;left:0;text-align:left;margin-left:126pt;margin-top:73.6pt;width:126pt;height:234pt;z-index:251713536;mso-wrap-edited:f" wrapcoords="0 0 21600 0 21600 21600 0 21600 0 0" filled="f" stroked="f">
            <v:fill o:detectmouseclick="t"/>
            <v:textbox style="mso-next-textbox:#_x0000_s1078" inset=",7.2pt,,7.2pt">
              <w:txbxContent>
                <w:p w:rsidR="00FF2C16" w:rsidRPr="006B2601" w:rsidRDefault="00FF2C16" w:rsidP="009A04CF">
                  <w:pPr>
                    <w:rPr>
                      <w:sz w:val="22"/>
                    </w:rPr>
                  </w:pPr>
                  <w:r w:rsidRPr="006B2601">
                    <w:rPr>
                      <w:sz w:val="22"/>
                    </w:rPr>
                    <w:t>SUBJECT:</w:t>
                  </w:r>
                </w:p>
              </w:txbxContent>
            </v:textbox>
            <w10:wrap type="tight"/>
          </v:shape>
        </w:pict>
      </w:r>
      <w:r w:rsidRPr="00F867E4">
        <w:rPr>
          <w:noProof/>
        </w:rPr>
        <w:pict>
          <v:shape id="_x0000_s1081" type="#_x0000_t202" style="position:absolute;left:0;text-align:left;margin-left:558pt;margin-top:73.6pt;width:126pt;height:234pt;z-index:251716608;mso-wrap-edited:f" wrapcoords="0 0 21600 0 21600 21600 0 21600 0 0" filled="f" stroked="f">
            <v:fill o:detectmouseclick="t"/>
            <v:textbox style="mso-next-textbox:#_x0000_s1081" inset=",7.2pt,,7.2pt">
              <w:txbxContent>
                <w:p w:rsidR="00FF2C16" w:rsidRPr="006B2601" w:rsidRDefault="00FF2C16" w:rsidP="009A04CF">
                  <w:pPr>
                    <w:rPr>
                      <w:sz w:val="22"/>
                    </w:rPr>
                  </w:pPr>
                  <w:r>
                    <w:rPr>
                      <w:sz w:val="22"/>
                    </w:rPr>
                    <w:t>SUBJECT:</w:t>
                  </w:r>
                </w:p>
              </w:txbxContent>
            </v:textbox>
            <w10:wrap type="tight"/>
          </v:shape>
        </w:pict>
      </w:r>
      <w:r w:rsidRPr="00F867E4">
        <w:rPr>
          <w:noProof/>
        </w:rPr>
        <w:pict>
          <v:shape id="_x0000_s1077" type="#_x0000_t202" style="position:absolute;left:0;text-align:left;margin-left:-18pt;margin-top:73.6pt;width:126pt;height:234pt;z-index:251712512;mso-wrap-edited:f" wrapcoords="0 0 21600 0 21600 21600 0 21600 0 0" filled="f" stroked="f">
            <v:fill o:detectmouseclick="t"/>
            <v:textbox style="mso-next-textbox:#_x0000_s1077" inset=",7.2pt,,7.2pt">
              <w:txbxContent>
                <w:p w:rsidR="00FF2C16" w:rsidRPr="006B2601" w:rsidRDefault="00FF2C16" w:rsidP="009A04CF">
                  <w:pPr>
                    <w:rPr>
                      <w:sz w:val="20"/>
                    </w:rPr>
                  </w:pPr>
                  <w:r w:rsidRPr="006B2601">
                    <w:rPr>
                      <w:sz w:val="20"/>
                    </w:rPr>
                    <w:t>SUBJECT:</w:t>
                  </w:r>
                </w:p>
              </w:txbxContent>
            </v:textbox>
            <w10:wrap type="tight"/>
          </v:shape>
        </w:pict>
      </w:r>
      <w:r w:rsidRPr="00F867E4">
        <w:rPr>
          <w:noProof/>
        </w:rPr>
        <w:pict>
          <v:shape id="_x0000_s1086" type="#_x0000_t202" style="position:absolute;left:0;text-align:left;margin-left:18pt;margin-top:378.75pt;width:645.75pt;height:111.15pt;z-index:251721728" wrapcoords="-25 -146 -25 21600 21650 21600 21650 -146 -25 -146" filled="f" strokeweight="1.5pt">
            <v:fill o:detectmouseclick="t"/>
            <v:textbox style="mso-next-textbox:#_x0000_s1086" inset=",7.2pt,,7.2pt">
              <w:txbxContent>
                <w:p w:rsidR="00FF2C16" w:rsidRPr="00B472EA" w:rsidRDefault="00FF2C16" w:rsidP="009A04CF">
                  <w:pPr>
                    <w:rPr>
                      <w:sz w:val="22"/>
                    </w:rPr>
                  </w:pPr>
                  <w:r>
                    <w:rPr>
                      <w:sz w:val="22"/>
                    </w:rPr>
                    <w:t>PROJECT DESCRIPTIONS:</w:t>
                  </w:r>
                </w:p>
              </w:txbxContent>
            </v:textbox>
            <w10:wrap type="tight"/>
          </v:shape>
        </w:pict>
      </w:r>
    </w:p>
    <w:p w:rsidR="009A04CF" w:rsidRPr="009A04CF" w:rsidRDefault="009A04CF" w:rsidP="009A04CF">
      <w:pPr>
        <w:pStyle w:val="ListParagraph"/>
        <w:ind w:left="1080" w:right="-1080"/>
        <w:rPr>
          <w:b/>
          <w:sz w:val="28"/>
        </w:rPr>
      </w:pPr>
    </w:p>
    <w:p w:rsidR="00446679" w:rsidRPr="00446679" w:rsidRDefault="00F867E4" w:rsidP="00446679">
      <w:pPr>
        <w:pStyle w:val="ListParagraph"/>
        <w:ind w:left="1080" w:right="-1080"/>
        <w:rPr>
          <w:b/>
          <w:sz w:val="28"/>
        </w:rPr>
      </w:pPr>
      <w:r w:rsidRPr="00F867E4">
        <w:rPr>
          <w:noProof/>
        </w:rPr>
        <w:pict>
          <v:shape id="_x0000_s1085" type="#_x0000_t202" style="position:absolute;left:0;text-align:left;margin-left:240pt;margin-top:16.1pt;width:222pt;height:29.75pt;z-index:251720704;mso-wrap-edited:f;mso-position-horizontal:absolute;mso-position-vertical:absolute" wrapcoords="0 0 21600 0 21600 21600 0 21600 0 0" filled="f" stroked="f">
            <v:fill o:detectmouseclick="t"/>
            <v:textbox style="mso-next-textbox:#_x0000_s1085" inset=",7.2pt,,7.2pt">
              <w:txbxContent>
                <w:p w:rsidR="00FF2C16" w:rsidRPr="00B472EA" w:rsidRDefault="00FF2C16" w:rsidP="009A04CF">
                  <w:pPr>
                    <w:jc w:val="center"/>
                    <w:rPr>
                      <w:sz w:val="22"/>
                    </w:rPr>
                  </w:pPr>
                  <w:r>
                    <w:rPr>
                      <w:sz w:val="22"/>
                    </w:rPr>
                    <w:t>STUDENT PERFORMANCES</w:t>
                  </w:r>
                </w:p>
              </w:txbxContent>
            </v:textbox>
            <w10:wrap type="tight"/>
          </v:shape>
        </w:pict>
      </w:r>
      <w:r w:rsidRPr="00F867E4">
        <w:rPr>
          <w:noProof/>
        </w:rPr>
        <w:pict>
          <v:shape id="_x0000_s1084" type="#_x0000_t202" style="position:absolute;left:0;text-align:left;margin-left:17.3pt;margin-top:292.8pt;width:9in;height:35.15pt;z-index:251719680;mso-wrap-edited:f" wrapcoords="0 0 21600 0 21600 21600 0 21600 0 0" filled="f" stroked="f">
            <v:fill o:detectmouseclick="t"/>
            <v:textbox style="mso-next-textbox:#_x0000_s1084" inset=",7.2pt,,7.2pt">
              <w:txbxContent>
                <w:p w:rsidR="00FF2C16" w:rsidRPr="006B2601" w:rsidRDefault="00FF2C16" w:rsidP="009A04CF">
                  <w:pPr>
                    <w:rPr>
                      <w:sz w:val="22"/>
                    </w:rPr>
                  </w:pPr>
                  <w:r w:rsidRPr="006B2601">
                    <w:rPr>
                      <w:sz w:val="22"/>
                    </w:rPr>
                    <w:t>DRIVING QUESTION:</w:t>
                  </w:r>
                </w:p>
              </w:txbxContent>
            </v:textbox>
            <w10:wrap type="tight"/>
          </v:shape>
        </w:pict>
      </w:r>
      <w:r w:rsidRPr="00F867E4">
        <w:rPr>
          <w:noProof/>
        </w:rPr>
        <w:pict>
          <v:shapetype id="_x0000_t109" coordsize="21600,21600" o:spt="109" path="m0,0l0,21600,21600,21600,21600,0xe">
            <v:stroke joinstyle="miter"/>
            <v:path gradientshapeok="t" o:connecttype="rect"/>
          </v:shapetype>
          <v:shape id="_x0000_s1083" type="#_x0000_t109" style="position:absolute;left:0;text-align:left;margin-left:18pt;margin-top:291.95pt;width:647.25pt;height:34.4pt;z-index:251718656;mso-wrap-edited:f" wrapcoords="-77 -450 -102 900 -102 24750 21754 24750 21780 3150 21728 0 21651 -450 -77 -450" strokeweight="1.5pt">
            <v:fill o:detectmouseclick="t"/>
            <v:shadow on="t" opacity="22938f" offset="0"/>
            <v:textbox inset=",7.2pt,,7.2pt"/>
            <w10:wrap type="tight"/>
          </v:shape>
        </w:pict>
      </w:r>
      <w:r w:rsidRPr="00F867E4">
        <w:rPr>
          <w:noProof/>
        </w:rPr>
        <w:pict>
          <v:shape id="_x0000_s1074" type="#_x0000_t109" style="position:absolute;left:0;text-align:left;margin-left:270pt;margin-top:39.95pt;width:125.25pt;height:233.25pt;z-index:251709440;mso-wrap-edited:f" wrapcoords="-337 -60 -450 120 -450 22020 22275 22020 22387 420 22162 0 21825 -60 -337 -60" strokeweight="1.5pt">
            <v:fill o:detectmouseclick="t"/>
            <v:shadow on="t" opacity="22938f" offset="0"/>
            <v:textbox inset=",7.2pt,,7.2pt"/>
            <w10:wrap type="tight"/>
          </v:shape>
        </w:pict>
      </w:r>
      <w:r w:rsidRPr="00F867E4">
        <w:rPr>
          <w:noProof/>
        </w:rPr>
        <w:pict>
          <v:shape id="_x0000_s1076" type="#_x0000_t109" style="position:absolute;left:0;text-align:left;margin-left:558pt;margin-top:39.95pt;width:125.25pt;height:233.25pt;z-index:251711488;mso-wrap-edited:f" wrapcoords="-337 -60 -450 120 -450 22020 22275 22020 22387 420 22162 0 21825 -60 -337 -60" strokeweight="1.5pt">
            <v:fill o:detectmouseclick="t"/>
            <v:shadow on="t" opacity="22938f" offset="0"/>
            <v:textbox inset=",7.2pt,,7.2pt"/>
            <w10:wrap type="tight"/>
          </v:shape>
        </w:pict>
      </w:r>
      <w:r w:rsidRPr="00F867E4">
        <w:rPr>
          <w:noProof/>
        </w:rPr>
        <w:pict>
          <v:shape id="_x0000_s1075" type="#_x0000_t109" style="position:absolute;left:0;text-align:left;margin-left:414pt;margin-top:39.95pt;width:125.25pt;height:233.25pt;z-index:251710464;mso-wrap-edited:f" wrapcoords="-337 -60 -450 120 -450 22020 22275 22020 22387 420 22162 0 21825 -60 -337 -60" strokeweight="1.5pt">
            <v:fill o:detectmouseclick="t"/>
            <v:shadow on="t" opacity="22938f" offset="0"/>
            <v:textbox inset=",7.2pt,,7.2pt"/>
            <w10:wrap type="tight"/>
          </v:shape>
        </w:pict>
      </w:r>
      <w:r w:rsidRPr="00F867E4">
        <w:rPr>
          <w:noProof/>
        </w:rPr>
        <w:pict>
          <v:shape id="_x0000_s1073" type="#_x0000_t109" style="position:absolute;left:0;text-align:left;margin-left:126pt;margin-top:39.95pt;width:125.25pt;height:233.25pt;z-index:251708416;mso-wrap-edited:f" wrapcoords="-337 -60 -450 120 -450 22020 22275 22020 22387 420 22162 0 21825 -60 -337 -60" strokeweight="1.5pt">
            <v:fill o:detectmouseclick="t"/>
            <v:shadow on="t" opacity="22938f" offset="0"/>
            <v:textbox inset=",7.2pt,,7.2pt"/>
            <w10:wrap type="tight"/>
          </v:shape>
        </w:pict>
      </w:r>
      <w:r w:rsidRPr="00F867E4">
        <w:rPr>
          <w:noProof/>
        </w:rPr>
        <w:pict>
          <v:shape id="_x0000_s1072" type="#_x0000_t109" style="position:absolute;left:0;text-align:left;margin-left:-18pt;margin-top:39.95pt;width:125.25pt;height:233.25pt;z-index:251707392;mso-wrap-edited:f" wrapcoords="-337 -60 -450 120 -450 22020 22275 22020 22387 420 22162 0 21825 -60 -337 -60" strokeweight="1.5pt">
            <v:fill o:detectmouseclick="t"/>
            <v:shadow on="t" opacity="22938f" offset="0"/>
            <v:textbox inset=",7.2pt,,7.2pt"/>
            <w10:wrap type="tight"/>
          </v:shape>
        </w:pict>
      </w:r>
    </w:p>
    <w:p w:rsidR="004753C7" w:rsidRDefault="004753C7" w:rsidP="00F867E4">
      <w:pPr>
        <w:spacing w:beforeLines="1" w:afterLines="1"/>
        <w:rPr>
          <w:rFonts w:ascii="Frutiger LT Std 45 Light" w:hAnsi="Frutiger LT Std 45 Light"/>
          <w:sz w:val="20"/>
          <w:szCs w:val="28"/>
        </w:rPr>
        <w:sectPr w:rsidR="004753C7">
          <w:footerReference w:type="default" r:id="rId43"/>
          <w:pgSz w:w="15840" w:h="12240" w:orient="landscape"/>
          <w:pgMar w:top="810" w:right="1440" w:bottom="1350" w:left="1440" w:header="450" w:footer="326" w:gutter="0"/>
          <w:docGrid w:linePitch="360"/>
        </w:sectPr>
      </w:pPr>
    </w:p>
    <w:p w:rsidR="00D059AF" w:rsidRPr="00D059AF" w:rsidRDefault="00D059AF" w:rsidP="002D499D">
      <w:pPr>
        <w:jc w:val="center"/>
        <w:rPr>
          <w:rFonts w:ascii="Adobe Garamond Pro" w:hAnsi="Adobe Garamond Pro"/>
          <w:b/>
          <w:caps/>
        </w:rPr>
      </w:pPr>
      <w:r w:rsidRPr="00D059AF">
        <w:rPr>
          <w:rFonts w:ascii="Adobe Garamond Pro" w:hAnsi="Adobe Garamond Pro"/>
          <w:b/>
          <w:caps/>
        </w:rPr>
        <w:t>PERSONALIZATION OPTIONS</w:t>
      </w:r>
    </w:p>
    <w:p w:rsidR="00D059AF" w:rsidRDefault="00F867E4" w:rsidP="00D059AF">
      <w:pPr>
        <w:jc w:val="center"/>
        <w:rPr>
          <w:rFonts w:ascii="Adobe Garamond Pro" w:hAnsi="Adobe Garamond Pro"/>
          <w:b/>
          <w:caps/>
        </w:rPr>
      </w:pPr>
      <w:r w:rsidRPr="00F867E4">
        <w:rPr>
          <w:b/>
          <w:caps/>
          <w:noProof/>
          <w:sz w:val="28"/>
        </w:rPr>
        <w:pict>
          <v:shape id="_x0000_s1087" type="#_x0000_t202" style="position:absolute;left:0;text-align:left;margin-left:-12pt;margin-top:9.05pt;width:666pt;height:113.9pt;z-index:251724800;mso-position-horizontal:absolute;mso-position-vertical:absolute" wrapcoords="-24 -142 -24 21600 21624 21600 21624 -142 -24 -142" filled="f" strokeweight="1.5pt">
            <v:fill o:detectmouseclick="t"/>
            <v:textbox style="mso-next-textbox:#_x0000_s1087" inset=",7.2pt,,7.2pt">
              <w:txbxContent>
                <w:p w:rsidR="00FF2C16" w:rsidRDefault="00FF2C16" w:rsidP="00D059AF"/>
              </w:txbxContent>
            </v:textbox>
            <w10:wrap type="tight"/>
          </v:shape>
        </w:pict>
      </w:r>
      <w:r w:rsidR="00D059AF" w:rsidRPr="00D059AF">
        <w:rPr>
          <w:rFonts w:ascii="Adobe Garamond Pro" w:hAnsi="Adobe Garamond Pro"/>
          <w:b/>
          <w:caps/>
        </w:rPr>
        <w:t>Project activities and time lines</w:t>
      </w:r>
    </w:p>
    <w:p w:rsidR="00D059AF" w:rsidRPr="00D059AF" w:rsidRDefault="00D059AF" w:rsidP="00D059AF">
      <w:pPr>
        <w:jc w:val="center"/>
        <w:rPr>
          <w:rFonts w:ascii="Adobe Garamond Pro" w:hAnsi="Adobe Garamond Pro"/>
          <w:b/>
          <w:caps/>
        </w:rPr>
      </w:pPr>
    </w:p>
    <w:tbl>
      <w:tblPr>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6588"/>
        <w:gridCol w:w="2250"/>
        <w:gridCol w:w="1890"/>
        <w:gridCol w:w="2592"/>
      </w:tblGrid>
      <w:tr w:rsidR="00D059AF" w:rsidRPr="00C371C7">
        <w:tc>
          <w:tcPr>
            <w:tcW w:w="6588" w:type="dxa"/>
          </w:tcPr>
          <w:p w:rsidR="00D059AF" w:rsidRPr="00D059AF" w:rsidRDefault="00D059AF" w:rsidP="006F02D0">
            <w:pPr>
              <w:ind w:left="-450" w:firstLine="450"/>
              <w:rPr>
                <w:rFonts w:ascii="Adobe Garamond Pro Bold" w:hAnsi="Adobe Garamond Pro Bold"/>
              </w:rPr>
            </w:pPr>
            <w:r w:rsidRPr="00D059AF">
              <w:rPr>
                <w:rFonts w:ascii="Adobe Garamond Pro Bold" w:hAnsi="Adobe Garamond Pro Bold"/>
              </w:rPr>
              <w:t>Activity</w:t>
            </w:r>
          </w:p>
        </w:tc>
        <w:tc>
          <w:tcPr>
            <w:tcW w:w="2250" w:type="dxa"/>
          </w:tcPr>
          <w:p w:rsidR="00D059AF" w:rsidRPr="00D059AF" w:rsidRDefault="00D059AF" w:rsidP="006F02D0">
            <w:pPr>
              <w:rPr>
                <w:rFonts w:ascii="Adobe Garamond Pro Bold" w:hAnsi="Adobe Garamond Pro Bold"/>
              </w:rPr>
            </w:pPr>
            <w:r w:rsidRPr="00D059AF">
              <w:rPr>
                <w:rFonts w:ascii="Adobe Garamond Pro Bold" w:hAnsi="Adobe Garamond Pro Bold"/>
              </w:rPr>
              <w:t>Staff responsible</w:t>
            </w:r>
          </w:p>
        </w:tc>
        <w:tc>
          <w:tcPr>
            <w:tcW w:w="1890" w:type="dxa"/>
          </w:tcPr>
          <w:p w:rsidR="00D059AF" w:rsidRPr="00D059AF" w:rsidRDefault="00D059AF" w:rsidP="006F02D0">
            <w:pPr>
              <w:rPr>
                <w:rFonts w:ascii="Adobe Garamond Pro Bold" w:hAnsi="Adobe Garamond Pro Bold"/>
              </w:rPr>
            </w:pPr>
            <w:r w:rsidRPr="00D059AF">
              <w:rPr>
                <w:rFonts w:ascii="Adobe Garamond Pro Bold" w:hAnsi="Adobe Garamond Pro Bold"/>
              </w:rPr>
              <w:t>Timeline</w:t>
            </w:r>
          </w:p>
        </w:tc>
        <w:tc>
          <w:tcPr>
            <w:tcW w:w="2592" w:type="dxa"/>
          </w:tcPr>
          <w:p w:rsidR="00D059AF" w:rsidRPr="00D059AF" w:rsidRDefault="00D059AF" w:rsidP="006F02D0">
            <w:pPr>
              <w:rPr>
                <w:rFonts w:ascii="Adobe Garamond Pro Bold" w:hAnsi="Adobe Garamond Pro Bold"/>
              </w:rPr>
            </w:pPr>
            <w:r w:rsidRPr="00D059AF">
              <w:rPr>
                <w:rFonts w:ascii="Adobe Garamond Pro Bold" w:hAnsi="Adobe Garamond Pro Bold"/>
              </w:rPr>
              <w:t>Product/result</w:t>
            </w:r>
          </w:p>
        </w:tc>
      </w:tr>
      <w:tr w:rsidR="00D059AF" w:rsidRPr="00C371C7">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tc>
          <w:tcPr>
            <w:tcW w:w="6588" w:type="dxa"/>
          </w:tcPr>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r w:rsidR="00D059AF" w:rsidRPr="00C371C7">
        <w:tc>
          <w:tcPr>
            <w:tcW w:w="6588" w:type="dxa"/>
          </w:tcPr>
          <w:p w:rsidR="00D059AF" w:rsidRPr="00D059AF" w:rsidRDefault="00D059AF" w:rsidP="006F02D0">
            <w:pPr>
              <w:rPr>
                <w:rFonts w:ascii="Adobe Garamond Pro Bold" w:hAnsi="Adobe Garamond Pro Bold"/>
              </w:rPr>
            </w:pPr>
            <w:r w:rsidRPr="00D059AF">
              <w:rPr>
                <w:rFonts w:ascii="Adobe Garamond Pro Bold" w:hAnsi="Adobe Garamond Pro Bold"/>
              </w:rPr>
              <w:t>Culminating Activity:</w:t>
            </w:r>
          </w:p>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p w:rsidR="00D059AF" w:rsidRPr="00D059AF" w:rsidRDefault="00D059AF" w:rsidP="006F02D0">
            <w:pPr>
              <w:rPr>
                <w:rFonts w:ascii="Adobe Garamond Pro Bold" w:hAnsi="Adobe Garamond Pro Bold"/>
                <w:b/>
                <w:caps/>
                <w:sz w:val="28"/>
              </w:rPr>
            </w:pPr>
          </w:p>
        </w:tc>
        <w:tc>
          <w:tcPr>
            <w:tcW w:w="2250" w:type="dxa"/>
          </w:tcPr>
          <w:p w:rsidR="00D059AF" w:rsidRPr="00D059AF" w:rsidRDefault="00D059AF" w:rsidP="006F02D0">
            <w:pPr>
              <w:rPr>
                <w:rFonts w:ascii="Adobe Garamond Pro Bold" w:hAnsi="Adobe Garamond Pro Bold"/>
                <w:b/>
                <w:caps/>
                <w:sz w:val="28"/>
              </w:rPr>
            </w:pPr>
          </w:p>
        </w:tc>
        <w:tc>
          <w:tcPr>
            <w:tcW w:w="1890" w:type="dxa"/>
          </w:tcPr>
          <w:p w:rsidR="00D059AF" w:rsidRPr="00D059AF" w:rsidRDefault="00D059AF" w:rsidP="006F02D0">
            <w:pPr>
              <w:rPr>
                <w:rFonts w:ascii="Adobe Garamond Pro Bold" w:hAnsi="Adobe Garamond Pro Bold"/>
                <w:b/>
                <w:caps/>
                <w:sz w:val="28"/>
              </w:rPr>
            </w:pPr>
          </w:p>
        </w:tc>
        <w:tc>
          <w:tcPr>
            <w:tcW w:w="2592" w:type="dxa"/>
          </w:tcPr>
          <w:p w:rsidR="00D059AF" w:rsidRPr="00D059AF" w:rsidRDefault="00D059AF" w:rsidP="006F02D0">
            <w:pPr>
              <w:rPr>
                <w:rFonts w:ascii="Adobe Garamond Pro Bold" w:hAnsi="Adobe Garamond Pro Bold"/>
                <w:b/>
                <w:caps/>
                <w:sz w:val="28"/>
              </w:rPr>
            </w:pPr>
          </w:p>
        </w:tc>
      </w:tr>
    </w:tbl>
    <w:p w:rsidR="00D059AF" w:rsidRDefault="00D059AF" w:rsidP="00F867E4">
      <w:pPr>
        <w:spacing w:beforeLines="1" w:afterLines="1"/>
        <w:rPr>
          <w:rFonts w:ascii="Frutiger LT Std 45 Light" w:hAnsi="Frutiger LT Std 45 Light"/>
          <w:sz w:val="20"/>
          <w:szCs w:val="28"/>
        </w:rPr>
        <w:sectPr w:rsidR="00D059AF">
          <w:footerReference w:type="default" r:id="rId44"/>
          <w:pgSz w:w="15840" w:h="12240" w:orient="landscape"/>
          <w:pgMar w:top="630" w:right="1440" w:bottom="1350" w:left="1440" w:header="450" w:gutter="0"/>
          <w:docGrid w:linePitch="360"/>
        </w:sectPr>
      </w:pPr>
    </w:p>
    <w:p w:rsidR="00D97F12" w:rsidRPr="00D97F12" w:rsidRDefault="00D97F12" w:rsidP="00F867E4">
      <w:pPr>
        <w:spacing w:beforeLines="1" w:afterLines="1"/>
        <w:rPr>
          <w:rFonts w:ascii="Frutiger LT Std 45 Light" w:hAnsi="Frutiger LT Std 45 Light"/>
          <w:sz w:val="18"/>
          <w:szCs w:val="28"/>
        </w:rPr>
      </w:pPr>
    </w:p>
    <w:p w:rsidR="00DB5854" w:rsidRPr="00472EA2" w:rsidRDefault="00DB5854" w:rsidP="00F867E4">
      <w:pPr>
        <w:tabs>
          <w:tab w:val="left" w:pos="1800"/>
        </w:tabs>
        <w:spacing w:beforeLines="1" w:afterLines="50"/>
        <w:rPr>
          <w:rFonts w:ascii="Frutiger LT Std 45 Light" w:hAnsi="Frutiger LT Std 45 Light"/>
          <w:b/>
          <w:smallCaps/>
          <w:spacing w:val="40"/>
          <w:sz w:val="32"/>
          <w:szCs w:val="28"/>
        </w:rPr>
      </w:pPr>
      <w:r w:rsidRPr="00472EA2">
        <w:rPr>
          <w:rFonts w:ascii="Frutiger LT Std 45 Light" w:hAnsi="Frutiger LT Std 45 Light"/>
          <w:b/>
          <w:smallCaps/>
          <w:spacing w:val="40"/>
          <w:sz w:val="32"/>
          <w:szCs w:val="28"/>
        </w:rPr>
        <w:t xml:space="preserve">Reflection Question </w:t>
      </w:r>
      <w:r>
        <w:rPr>
          <w:rFonts w:ascii="Frutiger LT Std 45 Light" w:hAnsi="Frutiger LT Std 45 Light"/>
          <w:b/>
          <w:smallCaps/>
          <w:spacing w:val="40"/>
          <w:sz w:val="32"/>
          <w:szCs w:val="28"/>
        </w:rPr>
        <w:t>3</w:t>
      </w:r>
    </w:p>
    <w:p w:rsidR="00F6766E" w:rsidRPr="00DB5854" w:rsidRDefault="0024152A" w:rsidP="00F867E4">
      <w:pPr>
        <w:tabs>
          <w:tab w:val="left" w:pos="1800"/>
        </w:tabs>
        <w:spacing w:beforeLines="1" w:afterLines="1"/>
        <w:ind w:left="1800" w:hanging="1800"/>
        <w:rPr>
          <w:rFonts w:ascii="Frutiger LT Std 45 Light" w:hAnsi="Frutiger LT Std 45 Light"/>
          <w:b/>
          <w:szCs w:val="20"/>
        </w:rPr>
      </w:pPr>
      <w:r w:rsidRPr="00DB5854">
        <w:rPr>
          <w:rFonts w:ascii="Frutiger LT Std 45 Light" w:hAnsi="Frutiger LT Std 45 Light"/>
          <w:b/>
          <w:szCs w:val="20"/>
        </w:rPr>
        <w:t xml:space="preserve">How </w:t>
      </w:r>
      <w:r w:rsidR="00F6766E" w:rsidRPr="00DB5854">
        <w:rPr>
          <w:rFonts w:ascii="Frutiger LT Std 45 Light" w:hAnsi="Frutiger LT Std 45 Light"/>
          <w:b/>
          <w:szCs w:val="20"/>
        </w:rPr>
        <w:t>might you build from the identified connections to design lessons or</w:t>
      </w:r>
      <w:r w:rsidR="00A83179" w:rsidRPr="00DB5854">
        <w:rPr>
          <w:rFonts w:ascii="Frutiger LT Std 45 Light" w:hAnsi="Frutiger LT Std 45 Light"/>
          <w:b/>
          <w:szCs w:val="20"/>
        </w:rPr>
        <w:t xml:space="preserve"> </w:t>
      </w:r>
      <w:r w:rsidR="00F6766E" w:rsidRPr="00DB5854">
        <w:rPr>
          <w:rFonts w:ascii="Frutiger LT Std 45 Light" w:hAnsi="Frutiger LT Std 45 Light"/>
          <w:b/>
          <w:szCs w:val="20"/>
        </w:rPr>
        <w:t xml:space="preserve">projects? </w:t>
      </w:r>
    </w:p>
    <w:p w:rsidR="00D97F12" w:rsidRPr="00D97F12" w:rsidRDefault="00D97F12" w:rsidP="00F867E4">
      <w:pPr>
        <w:tabs>
          <w:tab w:val="left" w:pos="1800"/>
        </w:tabs>
        <w:spacing w:beforeLines="1" w:afterLines="1"/>
        <w:ind w:left="1800" w:hanging="1800"/>
        <w:rPr>
          <w:rFonts w:ascii="Frutiger LT Std 45 Light" w:hAnsi="Frutiger LT Std 45 Light"/>
          <w:b/>
          <w:smallCaps/>
          <w:spacing w:val="40"/>
          <w:sz w:val="22"/>
          <w:szCs w:val="28"/>
        </w:rPr>
      </w:pPr>
    </w:p>
    <w:p w:rsidR="00ED145B" w:rsidRPr="00D97F12" w:rsidRDefault="008E75B2" w:rsidP="00F867E4">
      <w:pPr>
        <w:numPr>
          <w:ilvl w:val="0"/>
          <w:numId w:val="21"/>
        </w:numPr>
        <w:spacing w:beforeLines="1" w:afterLines="1"/>
        <w:rPr>
          <w:rFonts w:ascii="Frutiger LT Std 45 Light" w:hAnsi="Frutiger LT Std 45 Light"/>
          <w:sz w:val="20"/>
          <w:szCs w:val="20"/>
        </w:rPr>
      </w:pPr>
      <w:r>
        <w:rPr>
          <w:rFonts w:ascii="Frutiger LT Std 45 Light" w:hAnsi="Frutiger LT Std 45 Light"/>
          <w:b/>
          <w:sz w:val="20"/>
          <w:szCs w:val="20"/>
        </w:rPr>
        <w:t>C</w:t>
      </w:r>
      <w:r w:rsidR="00ED145B" w:rsidRPr="00D97F12">
        <w:rPr>
          <w:rFonts w:ascii="Frutiger LT Std 45 Light" w:hAnsi="Frutiger LT Std 45 Light"/>
          <w:b/>
          <w:sz w:val="20"/>
          <w:szCs w:val="20"/>
        </w:rPr>
        <w:t>ommon links</w:t>
      </w:r>
      <w:r w:rsidR="00ED145B">
        <w:rPr>
          <w:rFonts w:ascii="Frutiger LT Std 45 Light" w:hAnsi="Frutiger LT Std 45 Light"/>
          <w:sz w:val="20"/>
          <w:szCs w:val="20"/>
        </w:rPr>
        <w:t xml:space="preserve"> (ideas, concepts, skills</w:t>
      </w:r>
      <w:r w:rsidR="00ED145B" w:rsidRPr="00D97F12">
        <w:rPr>
          <w:rFonts w:ascii="Frutiger LT Std 45 Light" w:hAnsi="Frutiger LT Std 45 Light"/>
          <w:sz w:val="20"/>
          <w:szCs w:val="20"/>
        </w:rPr>
        <w:t>)</w:t>
      </w:r>
    </w:p>
    <w:p w:rsidR="00ED145B" w:rsidRDefault="00B45FFB" w:rsidP="00F867E4">
      <w:pPr>
        <w:spacing w:beforeLines="1" w:afterLines="1"/>
        <w:ind w:left="720"/>
        <w:rPr>
          <w:rFonts w:ascii="Frutiger LT Std 45 Light" w:hAnsi="Frutiger LT Std 45 Light"/>
          <w:sz w:val="20"/>
          <w:szCs w:val="20"/>
        </w:rPr>
      </w:pPr>
      <w:r>
        <w:rPr>
          <w:rFonts w:ascii="Frutiger LT Std 45 Light" w:hAnsi="Frutiger LT Std 45 Light"/>
          <w:sz w:val="20"/>
          <w:szCs w:val="20"/>
        </w:rPr>
        <w:t>What methods have you and your team previously used for finding an interdisciplinary focus.  How will using performance maps change current practice</w:t>
      </w:r>
    </w:p>
    <w:p w:rsidR="00ED145B" w:rsidRDefault="00ED145B" w:rsidP="00F867E4">
      <w:pPr>
        <w:spacing w:beforeLines="1" w:afterLines="1"/>
        <w:ind w:left="720"/>
        <w:rPr>
          <w:rFonts w:ascii="Frutiger LT Std 45 Light" w:hAnsi="Frutiger LT Std 45 Light"/>
          <w:sz w:val="20"/>
          <w:szCs w:val="20"/>
        </w:rPr>
      </w:pPr>
    </w:p>
    <w:p w:rsidR="00ED145B" w:rsidRPr="00ED145B" w:rsidRDefault="00ED145B" w:rsidP="00F867E4">
      <w:pPr>
        <w:spacing w:beforeLines="1" w:afterLines="1"/>
        <w:ind w:left="720"/>
        <w:rPr>
          <w:rFonts w:ascii="Frutiger LT Std 45 Light" w:hAnsi="Frutiger LT Std 45 Light"/>
          <w:sz w:val="20"/>
          <w:szCs w:val="20"/>
        </w:rPr>
      </w:pPr>
    </w:p>
    <w:p w:rsidR="00ED145B" w:rsidRPr="00ED145B" w:rsidRDefault="00F6766E" w:rsidP="00F867E4">
      <w:pPr>
        <w:numPr>
          <w:ilvl w:val="0"/>
          <w:numId w:val="21"/>
        </w:numPr>
        <w:spacing w:beforeLines="1" w:afterLines="1"/>
        <w:rPr>
          <w:rFonts w:ascii="Frutiger LT Std 45 Light" w:hAnsi="Frutiger LT Std 45 Light"/>
          <w:sz w:val="20"/>
          <w:szCs w:val="20"/>
        </w:rPr>
      </w:pPr>
      <w:r w:rsidRPr="00D97F12">
        <w:rPr>
          <w:rFonts w:ascii="Frutiger LT Std 45 Light" w:hAnsi="Frutiger LT Std 45 Light"/>
          <w:b/>
          <w:sz w:val="20"/>
          <w:szCs w:val="20"/>
        </w:rPr>
        <w:t>Authentic context</w:t>
      </w:r>
      <w:r w:rsidRPr="00D97F12">
        <w:rPr>
          <w:rFonts w:ascii="Frutiger LT Std 45 Light" w:hAnsi="Frutiger LT Std 45 Light"/>
          <w:sz w:val="20"/>
          <w:szCs w:val="20"/>
        </w:rPr>
        <w:t xml:space="preserve"> </w:t>
      </w:r>
    </w:p>
    <w:p w:rsidR="00E3266B" w:rsidRDefault="00E3266B" w:rsidP="00F867E4">
      <w:pPr>
        <w:pStyle w:val="ListParagraph"/>
        <w:numPr>
          <w:ilvl w:val="0"/>
          <w:numId w:val="14"/>
        </w:numPr>
        <w:spacing w:beforeLines="1" w:afterLines="1"/>
        <w:rPr>
          <w:rFonts w:ascii="Frutiger LT Std 45 Light" w:hAnsi="Frutiger LT Std 45 Light"/>
          <w:sz w:val="20"/>
          <w:szCs w:val="20"/>
        </w:rPr>
      </w:pPr>
      <w:r w:rsidRPr="00970EC4">
        <w:rPr>
          <w:rFonts w:ascii="Frutiger LT Std 45 Light" w:hAnsi="Frutiger LT Std 45 Light"/>
          <w:sz w:val="20"/>
          <w:szCs w:val="20"/>
        </w:rPr>
        <w:t>How will you get</w:t>
      </w:r>
      <w:r w:rsidR="000F196C">
        <w:rPr>
          <w:rFonts w:ascii="Frutiger LT Std 45 Light" w:hAnsi="Frutiger LT Std 45 Light"/>
          <w:sz w:val="20"/>
          <w:szCs w:val="20"/>
        </w:rPr>
        <w:t xml:space="preserve"> needed </w:t>
      </w:r>
      <w:r w:rsidRPr="00970EC4">
        <w:rPr>
          <w:rFonts w:ascii="Frutiger LT Std 45 Light" w:hAnsi="Frutiger LT Std 45 Light"/>
          <w:sz w:val="20"/>
          <w:szCs w:val="20"/>
        </w:rPr>
        <w:t>input to</w:t>
      </w:r>
      <w:r w:rsidR="000F196C">
        <w:rPr>
          <w:rFonts w:ascii="Frutiger LT Std 45 Light" w:hAnsi="Frutiger LT Std 45 Light"/>
          <w:sz w:val="20"/>
          <w:szCs w:val="20"/>
        </w:rPr>
        <w:t xml:space="preserve"> match academic performances with </w:t>
      </w:r>
      <w:r w:rsidRPr="00970EC4">
        <w:rPr>
          <w:rFonts w:ascii="Frutiger LT Std 45 Light" w:hAnsi="Frutiger LT Std 45 Light"/>
          <w:sz w:val="20"/>
          <w:szCs w:val="20"/>
        </w:rPr>
        <w:t>authentic applications?</w:t>
      </w:r>
    </w:p>
    <w:p w:rsidR="004753C7" w:rsidRDefault="004753C7" w:rsidP="00F867E4">
      <w:pPr>
        <w:pStyle w:val="ListParagraph"/>
        <w:spacing w:beforeLines="1" w:afterLines="1"/>
        <w:ind w:left="1080"/>
        <w:rPr>
          <w:rFonts w:ascii="Frutiger LT Std 45 Light" w:hAnsi="Frutiger LT Std 45 Light"/>
          <w:sz w:val="20"/>
          <w:szCs w:val="20"/>
        </w:rPr>
      </w:pPr>
    </w:p>
    <w:p w:rsidR="004753C7" w:rsidRPr="00970EC4" w:rsidRDefault="004753C7" w:rsidP="00F867E4">
      <w:pPr>
        <w:pStyle w:val="ListParagraph"/>
        <w:spacing w:beforeLines="1" w:afterLines="1"/>
        <w:ind w:left="1080"/>
        <w:rPr>
          <w:rFonts w:ascii="Frutiger LT Std 45 Light" w:hAnsi="Frutiger LT Std 45 Light"/>
          <w:sz w:val="20"/>
          <w:szCs w:val="20"/>
        </w:rPr>
      </w:pPr>
    </w:p>
    <w:p w:rsidR="00E3266B" w:rsidRDefault="00E3266B" w:rsidP="00F867E4">
      <w:pPr>
        <w:pStyle w:val="ListParagraph"/>
        <w:numPr>
          <w:ilvl w:val="0"/>
          <w:numId w:val="14"/>
        </w:numPr>
        <w:spacing w:beforeLines="1" w:afterLines="1"/>
        <w:rPr>
          <w:rFonts w:ascii="Frutiger LT Std 45 Light" w:hAnsi="Frutiger LT Std 45 Light"/>
          <w:sz w:val="20"/>
          <w:szCs w:val="20"/>
        </w:rPr>
      </w:pPr>
      <w:r w:rsidRPr="00970EC4">
        <w:rPr>
          <w:rFonts w:ascii="Frutiger LT Std 45 Light" w:hAnsi="Frutiger LT Std 45 Light"/>
          <w:sz w:val="20"/>
          <w:szCs w:val="20"/>
        </w:rPr>
        <w:t>How might industry partners assist you</w:t>
      </w:r>
      <w:r w:rsidR="000F196C">
        <w:rPr>
          <w:rFonts w:ascii="Frutiger LT Std 45 Light" w:hAnsi="Frutiger LT Std 45 Light"/>
          <w:sz w:val="20"/>
          <w:szCs w:val="20"/>
        </w:rPr>
        <w:t xml:space="preserve"> in</w:t>
      </w:r>
      <w:r w:rsidRPr="00970EC4">
        <w:rPr>
          <w:rFonts w:ascii="Frutiger LT Std 45 Light" w:hAnsi="Frutiger LT Std 45 Light"/>
          <w:sz w:val="20"/>
          <w:szCs w:val="20"/>
        </w:rPr>
        <w:t xml:space="preserve"> making </w:t>
      </w:r>
      <w:r w:rsidR="000F196C">
        <w:rPr>
          <w:rFonts w:ascii="Frutiger LT Std 45 Light" w:hAnsi="Frutiger LT Std 45 Light"/>
          <w:sz w:val="20"/>
          <w:szCs w:val="20"/>
        </w:rPr>
        <w:t xml:space="preserve">the </w:t>
      </w:r>
      <w:r w:rsidRPr="00970EC4">
        <w:rPr>
          <w:rFonts w:ascii="Frutiger LT Std 45 Light" w:hAnsi="Frutiger LT Std 45 Light"/>
          <w:sz w:val="20"/>
          <w:szCs w:val="20"/>
        </w:rPr>
        <w:t>project authentic and provide exposure to actual workplace environments and expectation?</w:t>
      </w:r>
    </w:p>
    <w:p w:rsidR="00B553A7" w:rsidRDefault="00B553A7" w:rsidP="00F867E4">
      <w:pPr>
        <w:pStyle w:val="ListParagraph"/>
        <w:spacing w:beforeLines="1" w:afterLines="1"/>
        <w:ind w:left="1080"/>
        <w:rPr>
          <w:rFonts w:ascii="Frutiger LT Std 45 Light" w:hAnsi="Frutiger LT Std 45 Light"/>
          <w:sz w:val="20"/>
          <w:szCs w:val="20"/>
        </w:rPr>
      </w:pPr>
    </w:p>
    <w:p w:rsidR="00B553A7" w:rsidRPr="00970EC4" w:rsidRDefault="00B553A7" w:rsidP="00F867E4">
      <w:pPr>
        <w:pStyle w:val="ListParagraph"/>
        <w:spacing w:beforeLines="1" w:afterLines="1"/>
        <w:ind w:left="1080"/>
        <w:rPr>
          <w:rFonts w:ascii="Frutiger LT Std 45 Light" w:hAnsi="Frutiger LT Std 45 Light"/>
          <w:sz w:val="20"/>
          <w:szCs w:val="20"/>
        </w:rPr>
      </w:pPr>
    </w:p>
    <w:p w:rsidR="00F6766E" w:rsidRDefault="00F6766E" w:rsidP="00F867E4">
      <w:pPr>
        <w:spacing w:beforeLines="1" w:afterLines="1"/>
        <w:ind w:left="360" w:firstLine="990"/>
        <w:rPr>
          <w:rFonts w:ascii="Frutiger LT Std 45 Light" w:hAnsi="Frutiger LT Std 45 Light"/>
          <w:sz w:val="20"/>
          <w:szCs w:val="20"/>
        </w:rPr>
      </w:pPr>
    </w:p>
    <w:p w:rsidR="004753C7" w:rsidRPr="00D97F12" w:rsidRDefault="004753C7" w:rsidP="00F867E4">
      <w:pPr>
        <w:spacing w:beforeLines="1" w:afterLines="1"/>
        <w:ind w:left="360" w:firstLine="990"/>
        <w:rPr>
          <w:rFonts w:ascii="Frutiger LT Std 45 Light" w:hAnsi="Frutiger LT Std 45 Light"/>
          <w:sz w:val="20"/>
          <w:szCs w:val="20"/>
        </w:rPr>
      </w:pPr>
    </w:p>
    <w:p w:rsidR="00E3266B" w:rsidRPr="00D97F12" w:rsidRDefault="000F196C" w:rsidP="00F867E4">
      <w:pPr>
        <w:numPr>
          <w:ilvl w:val="0"/>
          <w:numId w:val="21"/>
        </w:numPr>
        <w:spacing w:beforeLines="1" w:afterLines="1"/>
        <w:rPr>
          <w:rFonts w:ascii="Frutiger LT Std 45 Light" w:hAnsi="Frutiger LT Std 45 Light"/>
          <w:b/>
          <w:sz w:val="20"/>
          <w:szCs w:val="20"/>
        </w:rPr>
      </w:pPr>
      <w:r>
        <w:rPr>
          <w:rFonts w:ascii="Frutiger LT Std 45 Light" w:hAnsi="Frutiger LT Std 45 Light"/>
          <w:b/>
          <w:sz w:val="20"/>
          <w:szCs w:val="20"/>
        </w:rPr>
        <w:t>S</w:t>
      </w:r>
      <w:r w:rsidR="00F6766E" w:rsidRPr="00D97F12">
        <w:rPr>
          <w:rFonts w:ascii="Frutiger LT Std 45 Light" w:hAnsi="Frutiger LT Std 45 Light"/>
          <w:b/>
          <w:sz w:val="20"/>
          <w:szCs w:val="20"/>
        </w:rPr>
        <w:t xml:space="preserve">tudent activities and assessments </w:t>
      </w:r>
    </w:p>
    <w:p w:rsidR="008B54D3" w:rsidRPr="00F62A7E" w:rsidRDefault="008B54D3" w:rsidP="00F867E4">
      <w:pPr>
        <w:spacing w:beforeLines="1" w:afterLines="1"/>
        <w:ind w:firstLine="720"/>
        <w:rPr>
          <w:rFonts w:ascii="Frutiger LT Std 45 Light" w:hAnsi="Frutiger LT Std 45 Light"/>
          <w:sz w:val="20"/>
          <w:szCs w:val="20"/>
        </w:rPr>
      </w:pPr>
      <w:r w:rsidRPr="00F62A7E">
        <w:rPr>
          <w:rFonts w:ascii="Frutiger LT Std 45 Light" w:hAnsi="Frutiger LT Std 45 Light"/>
          <w:sz w:val="20"/>
          <w:szCs w:val="20"/>
        </w:rPr>
        <w:t>What strategies might be used to assure that the project requires mastery of the identified academic and technical performances?</w:t>
      </w:r>
    </w:p>
    <w:p w:rsidR="008B54D3" w:rsidRDefault="008B54D3" w:rsidP="00F867E4">
      <w:pPr>
        <w:spacing w:beforeLines="1" w:afterLines="1"/>
        <w:ind w:left="720"/>
        <w:rPr>
          <w:rFonts w:ascii="Frutiger LT Std 45 Light" w:hAnsi="Frutiger LT Std 45 Light"/>
          <w:sz w:val="20"/>
          <w:szCs w:val="20"/>
        </w:rPr>
      </w:pPr>
    </w:p>
    <w:p w:rsidR="004753C7" w:rsidRDefault="004753C7" w:rsidP="00F867E4">
      <w:pPr>
        <w:spacing w:beforeLines="1" w:afterLines="1"/>
        <w:ind w:left="720"/>
        <w:rPr>
          <w:rFonts w:ascii="Frutiger LT Std 45 Light" w:hAnsi="Frutiger LT Std 45 Light"/>
          <w:sz w:val="20"/>
          <w:szCs w:val="20"/>
        </w:rPr>
      </w:pPr>
    </w:p>
    <w:p w:rsidR="004753C7" w:rsidRDefault="004753C7" w:rsidP="00F867E4">
      <w:pPr>
        <w:spacing w:beforeLines="1" w:afterLines="1"/>
        <w:ind w:left="720"/>
        <w:rPr>
          <w:rFonts w:ascii="Frutiger LT Std 45 Light" w:hAnsi="Frutiger LT Std 45 Light"/>
          <w:sz w:val="20"/>
          <w:szCs w:val="20"/>
        </w:rPr>
      </w:pPr>
    </w:p>
    <w:p w:rsidR="004753C7" w:rsidRDefault="004753C7" w:rsidP="00F867E4">
      <w:pPr>
        <w:spacing w:beforeLines="1" w:afterLines="1"/>
        <w:ind w:left="720"/>
        <w:rPr>
          <w:rFonts w:ascii="Frutiger LT Std 45 Light" w:hAnsi="Frutiger LT Std 45 Light"/>
          <w:sz w:val="20"/>
          <w:szCs w:val="20"/>
        </w:rPr>
      </w:pPr>
    </w:p>
    <w:p w:rsidR="004753C7" w:rsidRPr="00D97F12" w:rsidRDefault="004753C7" w:rsidP="00F867E4">
      <w:pPr>
        <w:spacing w:beforeLines="1" w:afterLines="1"/>
        <w:ind w:left="720"/>
        <w:rPr>
          <w:rFonts w:ascii="Frutiger LT Std 45 Light" w:hAnsi="Frutiger LT Std 45 Light"/>
          <w:sz w:val="20"/>
          <w:szCs w:val="20"/>
        </w:rPr>
      </w:pPr>
    </w:p>
    <w:p w:rsidR="008B54D3" w:rsidRPr="00D97F12" w:rsidRDefault="000F196C" w:rsidP="00F867E4">
      <w:pPr>
        <w:numPr>
          <w:ilvl w:val="0"/>
          <w:numId w:val="21"/>
        </w:numPr>
        <w:spacing w:beforeLines="1" w:afterLines="1"/>
        <w:rPr>
          <w:rFonts w:ascii="Frutiger LT Std 45 Light" w:hAnsi="Frutiger LT Std 45 Light"/>
          <w:b/>
          <w:sz w:val="20"/>
          <w:szCs w:val="20"/>
        </w:rPr>
      </w:pPr>
      <w:r>
        <w:rPr>
          <w:rFonts w:ascii="Frutiger LT Std 45 Light" w:hAnsi="Frutiger LT Std 45 Light"/>
          <w:b/>
          <w:sz w:val="20"/>
          <w:szCs w:val="20"/>
        </w:rPr>
        <w:t>S</w:t>
      </w:r>
      <w:r w:rsidR="00F6766E" w:rsidRPr="00D97F12">
        <w:rPr>
          <w:rFonts w:ascii="Frutiger LT Std 45 Light" w:hAnsi="Frutiger LT Std 45 Light"/>
          <w:b/>
          <w:sz w:val="20"/>
          <w:szCs w:val="20"/>
        </w:rPr>
        <w:t>taff roles, actions and timelines for interdisciplinary work</w:t>
      </w:r>
    </w:p>
    <w:p w:rsidR="008B54D3" w:rsidRPr="00F62A7E" w:rsidRDefault="008B54D3" w:rsidP="00F867E4">
      <w:pPr>
        <w:spacing w:beforeLines="1" w:afterLines="1"/>
        <w:ind w:firstLine="720"/>
        <w:rPr>
          <w:rFonts w:ascii="Frutiger LT Std 45 Light" w:hAnsi="Frutiger LT Std 45 Light"/>
          <w:sz w:val="20"/>
          <w:szCs w:val="20"/>
        </w:rPr>
      </w:pPr>
      <w:r w:rsidRPr="00F62A7E">
        <w:rPr>
          <w:rFonts w:ascii="Frutiger LT Std 45 Light" w:hAnsi="Frutiger LT Std 45 Light"/>
          <w:sz w:val="20"/>
          <w:szCs w:val="20"/>
        </w:rPr>
        <w:t>Who will assure that project</w:t>
      </w:r>
      <w:r w:rsidR="00EB7D69">
        <w:rPr>
          <w:rFonts w:ascii="Frutiger LT Std 45 Light" w:hAnsi="Frutiger LT Std 45 Light"/>
          <w:sz w:val="20"/>
          <w:szCs w:val="20"/>
        </w:rPr>
        <w:t>s</w:t>
      </w:r>
      <w:r w:rsidRPr="00F62A7E">
        <w:rPr>
          <w:rFonts w:ascii="Frutiger LT Std 45 Light" w:hAnsi="Frutiger LT Std 45 Light"/>
          <w:sz w:val="20"/>
          <w:szCs w:val="20"/>
        </w:rPr>
        <w:t xml:space="preserve"> are well organized and that responsibilities are being met?</w:t>
      </w:r>
    </w:p>
    <w:p w:rsidR="00F6766E" w:rsidRDefault="00F6766E" w:rsidP="00F867E4">
      <w:pPr>
        <w:spacing w:beforeLines="1" w:afterLines="1"/>
        <w:ind w:left="720" w:firstLine="435"/>
        <w:rPr>
          <w:rFonts w:ascii="Frutiger LT Std 45 Light" w:hAnsi="Frutiger LT Std 45 Light"/>
          <w:b/>
          <w:sz w:val="20"/>
          <w:szCs w:val="20"/>
        </w:rPr>
      </w:pPr>
    </w:p>
    <w:p w:rsidR="004753C7" w:rsidRDefault="004753C7" w:rsidP="00F867E4">
      <w:pPr>
        <w:spacing w:beforeLines="1" w:afterLines="1"/>
        <w:ind w:left="720" w:firstLine="435"/>
        <w:rPr>
          <w:rFonts w:ascii="Frutiger LT Std 45 Light" w:hAnsi="Frutiger LT Std 45 Light"/>
          <w:b/>
          <w:sz w:val="20"/>
          <w:szCs w:val="20"/>
        </w:rPr>
      </w:pPr>
    </w:p>
    <w:p w:rsidR="004753C7" w:rsidRDefault="004753C7" w:rsidP="00F867E4">
      <w:pPr>
        <w:spacing w:beforeLines="1" w:afterLines="1"/>
        <w:ind w:left="720" w:firstLine="435"/>
        <w:rPr>
          <w:rFonts w:ascii="Frutiger LT Std 45 Light" w:hAnsi="Frutiger LT Std 45 Light"/>
          <w:b/>
          <w:sz w:val="20"/>
          <w:szCs w:val="20"/>
        </w:rPr>
      </w:pPr>
    </w:p>
    <w:p w:rsidR="004753C7" w:rsidRDefault="004753C7" w:rsidP="00F867E4">
      <w:pPr>
        <w:spacing w:beforeLines="1" w:afterLines="1"/>
        <w:ind w:left="720" w:firstLine="435"/>
        <w:rPr>
          <w:rFonts w:ascii="Frutiger LT Std 45 Light" w:hAnsi="Frutiger LT Std 45 Light"/>
          <w:b/>
          <w:sz w:val="20"/>
          <w:szCs w:val="20"/>
        </w:rPr>
      </w:pPr>
    </w:p>
    <w:p w:rsidR="004753C7" w:rsidRPr="00D97F12" w:rsidRDefault="004753C7" w:rsidP="00F867E4">
      <w:pPr>
        <w:spacing w:beforeLines="1" w:afterLines="1"/>
        <w:ind w:left="720" w:firstLine="435"/>
        <w:rPr>
          <w:rFonts w:ascii="Frutiger LT Std 45 Light" w:hAnsi="Frutiger LT Std 45 Light"/>
          <w:b/>
          <w:sz w:val="20"/>
          <w:szCs w:val="20"/>
        </w:rPr>
      </w:pPr>
    </w:p>
    <w:p w:rsidR="00F6766E" w:rsidRPr="00D97F12" w:rsidRDefault="000F196C" w:rsidP="00F867E4">
      <w:pPr>
        <w:numPr>
          <w:ilvl w:val="0"/>
          <w:numId w:val="21"/>
        </w:numPr>
        <w:spacing w:beforeLines="1" w:afterLines="1"/>
        <w:rPr>
          <w:rFonts w:ascii="Frutiger LT Std 45 Light" w:hAnsi="Frutiger LT Std 45 Light"/>
          <w:sz w:val="20"/>
          <w:szCs w:val="20"/>
        </w:rPr>
      </w:pPr>
      <w:r>
        <w:rPr>
          <w:rFonts w:ascii="Frutiger LT Std 45 Light" w:hAnsi="Frutiger LT Std 45 Light"/>
          <w:b/>
          <w:sz w:val="20"/>
          <w:szCs w:val="20"/>
        </w:rPr>
        <w:t>T</w:t>
      </w:r>
      <w:r w:rsidR="008B54D3" w:rsidRPr="00D97F12">
        <w:rPr>
          <w:rFonts w:ascii="Frutiger LT Std 45 Light" w:hAnsi="Frutiger LT Std 45 Light"/>
          <w:b/>
          <w:sz w:val="20"/>
          <w:szCs w:val="20"/>
        </w:rPr>
        <w:t>ime and resources required</w:t>
      </w:r>
    </w:p>
    <w:p w:rsidR="00A0418A" w:rsidRPr="00B11083" w:rsidRDefault="00CE2FB0" w:rsidP="00F867E4">
      <w:pPr>
        <w:spacing w:beforeLines="1" w:afterLines="1"/>
        <w:ind w:firstLine="720"/>
        <w:rPr>
          <w:rFonts w:ascii="Frutiger LT Std 45 Light" w:hAnsi="Frutiger LT Std 45 Light"/>
          <w:sz w:val="20"/>
          <w:szCs w:val="20"/>
        </w:rPr>
        <w:sectPr w:rsidR="00A0418A" w:rsidRPr="00B11083">
          <w:footerReference w:type="default" r:id="rId45"/>
          <w:pgSz w:w="15840" w:h="12240" w:orient="landscape"/>
          <w:pgMar w:top="1350" w:right="1440" w:bottom="1350" w:left="1440" w:header="450" w:gutter="0"/>
          <w:docGrid w:linePitch="360"/>
        </w:sectPr>
      </w:pPr>
      <w:r>
        <w:rPr>
          <w:rFonts w:ascii="Frutiger LT Std 45 Light" w:hAnsi="Frutiger LT Std 45 Light"/>
          <w:sz w:val="20"/>
          <w:szCs w:val="20"/>
        </w:rPr>
        <w:t xml:space="preserve">How do you decide which standards and learning outcomes require </w:t>
      </w:r>
      <w:r w:rsidR="00B11083">
        <w:rPr>
          <w:rFonts w:ascii="Frutiger LT Std 45 Light" w:hAnsi="Frutiger LT Std 45 Light"/>
          <w:sz w:val="20"/>
          <w:szCs w:val="20"/>
        </w:rPr>
        <w:t>more or less time and</w:t>
      </w:r>
    </w:p>
    <w:p w:rsidR="00B11083" w:rsidRPr="00472EA2" w:rsidRDefault="00B11083" w:rsidP="00F867E4">
      <w:pPr>
        <w:tabs>
          <w:tab w:val="left" w:pos="1800"/>
        </w:tabs>
        <w:spacing w:beforeLines="1" w:afterLines="50"/>
        <w:rPr>
          <w:rFonts w:ascii="Frutiger LT Std 45 Light" w:hAnsi="Frutiger LT Std 45 Light"/>
          <w:b/>
          <w:smallCaps/>
          <w:spacing w:val="40"/>
          <w:sz w:val="32"/>
          <w:szCs w:val="28"/>
        </w:rPr>
      </w:pPr>
      <w:r w:rsidRPr="00472EA2">
        <w:rPr>
          <w:rFonts w:ascii="Frutiger LT Std 45 Light" w:hAnsi="Frutiger LT Std 45 Light"/>
          <w:b/>
          <w:smallCaps/>
          <w:spacing w:val="40"/>
          <w:sz w:val="32"/>
          <w:szCs w:val="28"/>
        </w:rPr>
        <w:t xml:space="preserve">Reflection Question </w:t>
      </w:r>
      <w:r>
        <w:rPr>
          <w:rFonts w:ascii="Frutiger LT Std 45 Light" w:hAnsi="Frutiger LT Std 45 Light"/>
          <w:b/>
          <w:smallCaps/>
          <w:spacing w:val="40"/>
          <w:sz w:val="32"/>
          <w:szCs w:val="28"/>
        </w:rPr>
        <w:t>4</w:t>
      </w:r>
    </w:p>
    <w:p w:rsidR="00B11083" w:rsidRPr="00AD067C" w:rsidRDefault="00B11083" w:rsidP="00F867E4">
      <w:pPr>
        <w:spacing w:beforeLines="1" w:afterLines="1"/>
        <w:rPr>
          <w:rFonts w:ascii="Frutiger LT Std 45 Light" w:hAnsi="Frutiger LT Std 45 Light"/>
          <w:b/>
          <w:smallCaps/>
          <w:spacing w:val="40"/>
          <w:sz w:val="28"/>
          <w:szCs w:val="28"/>
        </w:rPr>
      </w:pPr>
      <w:r w:rsidRPr="00AD067C">
        <w:rPr>
          <w:rFonts w:ascii="Frutiger LT Std 45 Light" w:hAnsi="Frutiger LT Std 45 Light"/>
          <w:b/>
          <w:szCs w:val="20"/>
        </w:rPr>
        <w:t>Can existing curriculum and projects be adapted to accommodate additional subjects and/or align with specific course guides or benchmarks?</w:t>
      </w:r>
    </w:p>
    <w:p w:rsidR="00B11083" w:rsidRPr="00D97F12" w:rsidRDefault="00B11083" w:rsidP="00F867E4">
      <w:pPr>
        <w:spacing w:beforeLines="1" w:afterLines="1"/>
        <w:rPr>
          <w:rFonts w:ascii="Frutiger LT Std 45 Light" w:hAnsi="Frutiger LT Std 45 Light"/>
          <w:b/>
          <w:sz w:val="20"/>
          <w:szCs w:val="20"/>
        </w:rPr>
      </w:pPr>
    </w:p>
    <w:p w:rsidR="00B11083" w:rsidRPr="00D97F12" w:rsidRDefault="00B11083" w:rsidP="00F867E4">
      <w:pPr>
        <w:numPr>
          <w:ilvl w:val="0"/>
          <w:numId w:val="16"/>
        </w:numPr>
        <w:spacing w:beforeLines="1" w:afterLines="1"/>
        <w:rPr>
          <w:rFonts w:ascii="Frutiger LT Std 45 Light" w:hAnsi="Frutiger LT Std 45 Light"/>
          <w:sz w:val="20"/>
          <w:szCs w:val="20"/>
        </w:rPr>
      </w:pPr>
      <w:r>
        <w:rPr>
          <w:rFonts w:ascii="Frutiger LT Std 45 Light" w:hAnsi="Frutiger LT Std 45 Light"/>
          <w:b/>
          <w:sz w:val="20"/>
          <w:szCs w:val="20"/>
        </w:rPr>
        <w:t>Performance map alignment</w:t>
      </w:r>
    </w:p>
    <w:p w:rsidR="00B11083" w:rsidRDefault="00B11083" w:rsidP="00F867E4">
      <w:pPr>
        <w:pStyle w:val="ListParagraph"/>
        <w:numPr>
          <w:ilvl w:val="0"/>
          <w:numId w:val="15"/>
        </w:numPr>
        <w:spacing w:beforeLines="1" w:afterLines="1"/>
        <w:rPr>
          <w:rFonts w:ascii="Frutiger LT Std 45 Light" w:hAnsi="Frutiger LT Std 45 Light"/>
          <w:sz w:val="20"/>
          <w:szCs w:val="20"/>
        </w:rPr>
      </w:pPr>
      <w:r>
        <w:rPr>
          <w:rFonts w:ascii="Frutiger LT Std 45 Light" w:hAnsi="Frutiger LT Std 45 Light"/>
          <w:sz w:val="20"/>
          <w:szCs w:val="20"/>
        </w:rPr>
        <w:t>Do teachers</w:t>
      </w:r>
      <w:r w:rsidRPr="00970EC4">
        <w:rPr>
          <w:rFonts w:ascii="Frutiger LT Std 45 Light" w:hAnsi="Frutiger LT Std 45 Light"/>
          <w:sz w:val="20"/>
          <w:szCs w:val="20"/>
        </w:rPr>
        <w:t xml:space="preserve"> currently employ predesigned integrated curriculum?</w:t>
      </w:r>
    </w:p>
    <w:p w:rsidR="00B11083" w:rsidRDefault="00B11083" w:rsidP="00F867E4">
      <w:pPr>
        <w:pStyle w:val="ListParagraph"/>
        <w:spacing w:beforeLines="1" w:afterLines="1"/>
        <w:ind w:left="1080"/>
        <w:rPr>
          <w:rFonts w:ascii="Frutiger LT Std 45 Light" w:hAnsi="Frutiger LT Std 45 Light"/>
          <w:sz w:val="20"/>
          <w:szCs w:val="20"/>
        </w:rPr>
      </w:pPr>
    </w:p>
    <w:p w:rsidR="00B11083" w:rsidRDefault="00B11083" w:rsidP="00F867E4">
      <w:pPr>
        <w:pStyle w:val="ListParagraph"/>
        <w:spacing w:beforeLines="1" w:afterLines="1"/>
        <w:ind w:left="1080"/>
        <w:rPr>
          <w:rFonts w:ascii="Frutiger LT Std 45 Light" w:hAnsi="Frutiger LT Std 45 Light"/>
          <w:sz w:val="20"/>
          <w:szCs w:val="20"/>
        </w:rPr>
      </w:pPr>
    </w:p>
    <w:p w:rsidR="00B11083" w:rsidRDefault="00B11083" w:rsidP="00F867E4">
      <w:pPr>
        <w:pStyle w:val="ListParagraph"/>
        <w:spacing w:beforeLines="1" w:afterLines="1"/>
        <w:ind w:left="1080"/>
        <w:rPr>
          <w:rFonts w:ascii="Frutiger LT Std 45 Light" w:hAnsi="Frutiger LT Std 45 Light"/>
          <w:sz w:val="20"/>
          <w:szCs w:val="20"/>
        </w:rPr>
      </w:pPr>
    </w:p>
    <w:p w:rsidR="00B11083" w:rsidRDefault="00B11083" w:rsidP="00F867E4">
      <w:pPr>
        <w:pStyle w:val="ListParagraph"/>
        <w:spacing w:beforeLines="1" w:afterLines="1"/>
        <w:ind w:left="1080"/>
        <w:rPr>
          <w:rFonts w:ascii="Frutiger LT Std 45 Light" w:hAnsi="Frutiger LT Std 45 Light"/>
          <w:sz w:val="20"/>
          <w:szCs w:val="20"/>
        </w:rPr>
      </w:pPr>
    </w:p>
    <w:p w:rsidR="00B11083" w:rsidRDefault="00B11083" w:rsidP="00F867E4">
      <w:pPr>
        <w:pStyle w:val="ListParagraph"/>
        <w:numPr>
          <w:ilvl w:val="0"/>
          <w:numId w:val="15"/>
        </w:numPr>
        <w:spacing w:beforeLines="1" w:afterLines="1"/>
        <w:rPr>
          <w:rFonts w:ascii="Frutiger LT Std 45 Light" w:hAnsi="Frutiger LT Std 45 Light"/>
          <w:sz w:val="20"/>
          <w:szCs w:val="20"/>
        </w:rPr>
      </w:pPr>
      <w:r>
        <w:rPr>
          <w:rFonts w:ascii="Frutiger LT Std 45 Light" w:hAnsi="Frutiger LT Std 45 Light"/>
          <w:sz w:val="20"/>
          <w:szCs w:val="20"/>
        </w:rPr>
        <w:t>How well do those projects align to your standards and serve your desired learning outcomes?</w:t>
      </w:r>
      <w:r>
        <w:rPr>
          <w:rFonts w:ascii="Frutiger LT Std 45 Light" w:hAnsi="Frutiger LT Std 45 Light"/>
          <w:sz w:val="20"/>
          <w:szCs w:val="20"/>
        </w:rPr>
        <w:br/>
      </w:r>
    </w:p>
    <w:p w:rsidR="00B11083" w:rsidRPr="00ED384C" w:rsidRDefault="00B11083" w:rsidP="00F867E4">
      <w:pPr>
        <w:spacing w:beforeLines="1" w:afterLines="1"/>
        <w:rPr>
          <w:rFonts w:ascii="Frutiger LT Std 45 Light" w:hAnsi="Frutiger LT Std 45 Light"/>
          <w:sz w:val="20"/>
          <w:szCs w:val="20"/>
        </w:rPr>
      </w:pPr>
    </w:p>
    <w:p w:rsidR="00B11083" w:rsidRPr="003573C5" w:rsidRDefault="00B11083" w:rsidP="00F867E4">
      <w:pPr>
        <w:spacing w:beforeLines="1" w:afterLines="1"/>
        <w:rPr>
          <w:rFonts w:ascii="Frutiger LT Std 45 Light" w:hAnsi="Frutiger LT Std 45 Light"/>
          <w:sz w:val="20"/>
          <w:szCs w:val="20"/>
        </w:rPr>
      </w:pPr>
    </w:p>
    <w:p w:rsidR="00B11083" w:rsidRDefault="00B11083" w:rsidP="00F867E4">
      <w:pPr>
        <w:spacing w:beforeLines="1" w:afterLines="1"/>
        <w:ind w:left="360"/>
        <w:rPr>
          <w:rFonts w:ascii="Frutiger LT Std 45 Light" w:hAnsi="Frutiger LT Std 45 Light"/>
          <w:sz w:val="20"/>
          <w:szCs w:val="20"/>
        </w:rPr>
      </w:pPr>
    </w:p>
    <w:p w:rsidR="00B11083" w:rsidRDefault="00B11083" w:rsidP="00F867E4">
      <w:pPr>
        <w:spacing w:beforeLines="1" w:afterLines="1"/>
        <w:ind w:left="360"/>
        <w:rPr>
          <w:rFonts w:ascii="Frutiger LT Std 45 Light" w:hAnsi="Frutiger LT Std 45 Light"/>
          <w:sz w:val="20"/>
          <w:szCs w:val="20"/>
        </w:rPr>
      </w:pPr>
    </w:p>
    <w:p w:rsidR="00B11083" w:rsidRPr="00D97F12" w:rsidRDefault="00B11083" w:rsidP="00F867E4">
      <w:pPr>
        <w:spacing w:beforeLines="1" w:afterLines="1"/>
        <w:ind w:left="360"/>
        <w:rPr>
          <w:rFonts w:ascii="Frutiger LT Std 45 Light" w:hAnsi="Frutiger LT Std 45 Light"/>
          <w:sz w:val="20"/>
          <w:szCs w:val="20"/>
        </w:rPr>
      </w:pPr>
    </w:p>
    <w:p w:rsidR="00B11083" w:rsidRDefault="00B11083" w:rsidP="00F867E4">
      <w:pPr>
        <w:pStyle w:val="ListParagraph"/>
        <w:numPr>
          <w:ilvl w:val="0"/>
          <w:numId w:val="16"/>
        </w:numPr>
        <w:spacing w:beforeLines="1" w:afterLines="1"/>
        <w:rPr>
          <w:rFonts w:ascii="Frutiger LT Std 45 Light" w:hAnsi="Frutiger LT Std 45 Light"/>
          <w:b/>
          <w:sz w:val="20"/>
          <w:szCs w:val="20"/>
        </w:rPr>
      </w:pPr>
      <w:r>
        <w:rPr>
          <w:rFonts w:ascii="Frutiger LT Std 45 Light" w:hAnsi="Frutiger LT Std 45 Light"/>
          <w:b/>
          <w:sz w:val="20"/>
          <w:szCs w:val="20"/>
        </w:rPr>
        <w:t>Adjustments and adaptations</w:t>
      </w:r>
    </w:p>
    <w:p w:rsidR="00B11083" w:rsidRPr="007852AF" w:rsidRDefault="00B11083" w:rsidP="00F867E4">
      <w:pPr>
        <w:pStyle w:val="ListParagraph"/>
        <w:numPr>
          <w:ilvl w:val="0"/>
          <w:numId w:val="15"/>
        </w:numPr>
        <w:spacing w:beforeLines="1" w:afterLines="1"/>
        <w:rPr>
          <w:rFonts w:ascii="Frutiger LT Std 45 Light" w:hAnsi="Frutiger LT Std 45 Light"/>
          <w:sz w:val="20"/>
          <w:szCs w:val="20"/>
        </w:rPr>
      </w:pPr>
      <w:r w:rsidRPr="007852AF">
        <w:rPr>
          <w:rFonts w:ascii="Frutiger LT Std 45 Light" w:hAnsi="Frutiger LT Std 45 Light"/>
          <w:sz w:val="20"/>
          <w:szCs w:val="20"/>
        </w:rPr>
        <w:t xml:space="preserve">Are you confident </w:t>
      </w:r>
      <w:r>
        <w:rPr>
          <w:rFonts w:ascii="Frutiger LT Std 45 Light" w:hAnsi="Frutiger LT Std 45 Light"/>
          <w:sz w:val="20"/>
          <w:szCs w:val="20"/>
        </w:rPr>
        <w:t>predesigned</w:t>
      </w:r>
      <w:r w:rsidRPr="007852AF">
        <w:rPr>
          <w:rFonts w:ascii="Frutiger LT Std 45 Light" w:hAnsi="Frutiger LT Std 45 Light"/>
          <w:sz w:val="20"/>
          <w:szCs w:val="20"/>
        </w:rPr>
        <w:t xml:space="preserve"> curriculum aligns to the quality criteria used earlier</w:t>
      </w:r>
      <w:r>
        <w:rPr>
          <w:rFonts w:ascii="Frutiger LT Std 45 Light" w:hAnsi="Frutiger LT Std 45 Light"/>
          <w:sz w:val="20"/>
          <w:szCs w:val="20"/>
        </w:rPr>
        <w:t xml:space="preserve"> (p. 3)</w:t>
      </w:r>
      <w:r w:rsidRPr="007852AF">
        <w:rPr>
          <w:rFonts w:ascii="Frutiger LT Std 45 Light" w:hAnsi="Frutiger LT Std 45 Light"/>
          <w:sz w:val="20"/>
          <w:szCs w:val="20"/>
        </w:rPr>
        <w:t>?</w:t>
      </w:r>
    </w:p>
    <w:p w:rsidR="00B11083" w:rsidRPr="00D97F12" w:rsidRDefault="00B11083" w:rsidP="00F867E4">
      <w:pPr>
        <w:spacing w:beforeLines="1" w:afterLines="1"/>
        <w:ind w:left="360"/>
        <w:rPr>
          <w:rFonts w:ascii="Frutiger LT Std 45 Light" w:hAnsi="Frutiger LT Std 45 Light"/>
          <w:sz w:val="20"/>
          <w:szCs w:val="20"/>
        </w:rPr>
      </w:pPr>
    </w:p>
    <w:p w:rsidR="00B11083" w:rsidRDefault="00B11083" w:rsidP="00F867E4">
      <w:pPr>
        <w:spacing w:beforeLines="1" w:afterLines="1"/>
        <w:ind w:left="360"/>
        <w:rPr>
          <w:rFonts w:ascii="Frutiger LT Std 45 Light" w:hAnsi="Frutiger LT Std 45 Light"/>
          <w:sz w:val="20"/>
          <w:szCs w:val="20"/>
        </w:rPr>
      </w:pPr>
    </w:p>
    <w:p w:rsidR="00B11083" w:rsidRDefault="00B11083" w:rsidP="00F867E4">
      <w:pPr>
        <w:spacing w:beforeLines="1" w:afterLines="1"/>
        <w:ind w:left="360"/>
        <w:rPr>
          <w:rFonts w:ascii="Frutiger LT Std 45 Light" w:hAnsi="Frutiger LT Std 45 Light"/>
          <w:sz w:val="20"/>
          <w:szCs w:val="20"/>
        </w:rPr>
      </w:pPr>
    </w:p>
    <w:p w:rsidR="00B11083" w:rsidRPr="00D97F12" w:rsidRDefault="00B11083" w:rsidP="00F867E4">
      <w:pPr>
        <w:spacing w:beforeLines="1" w:afterLines="1"/>
        <w:ind w:left="360"/>
        <w:rPr>
          <w:rFonts w:ascii="Frutiger LT Std 45 Light" w:hAnsi="Frutiger LT Std 45 Light"/>
          <w:sz w:val="20"/>
          <w:szCs w:val="20"/>
        </w:rPr>
      </w:pPr>
    </w:p>
    <w:p w:rsidR="00B11083" w:rsidRPr="006836C9" w:rsidRDefault="00B11083" w:rsidP="00F867E4">
      <w:pPr>
        <w:pStyle w:val="ListParagraph"/>
        <w:numPr>
          <w:ilvl w:val="0"/>
          <w:numId w:val="15"/>
        </w:numPr>
        <w:spacing w:beforeLines="1" w:afterLines="1"/>
        <w:rPr>
          <w:rFonts w:ascii="Frutiger LT Std 45 Light" w:hAnsi="Frutiger LT Std 45 Light"/>
          <w:b/>
          <w:sz w:val="20"/>
          <w:szCs w:val="20"/>
        </w:rPr>
        <w:sectPr w:rsidR="00B11083" w:rsidRPr="006836C9">
          <w:headerReference w:type="default" r:id="rId46"/>
          <w:footerReference w:type="default" r:id="rId47"/>
          <w:pgSz w:w="15840" w:h="12240" w:orient="landscape"/>
          <w:pgMar w:top="1350" w:right="1440" w:bottom="1350" w:left="1440" w:header="450" w:gutter="0"/>
          <w:docGrid w:linePitch="360"/>
        </w:sectPr>
      </w:pPr>
      <w:r w:rsidRPr="006836C9">
        <w:rPr>
          <w:rFonts w:ascii="Frutiger LT Std 45 Light" w:hAnsi="Frutiger LT Std 45 Light"/>
          <w:sz w:val="20"/>
          <w:szCs w:val="20"/>
        </w:rPr>
        <w:t>How can per</w:t>
      </w:r>
      <w:r>
        <w:rPr>
          <w:rFonts w:ascii="Frutiger LT Std 45 Light" w:hAnsi="Frutiger LT Std 45 Light"/>
          <w:sz w:val="20"/>
          <w:szCs w:val="20"/>
        </w:rPr>
        <w:t>formance maps help you adapt existing curriculum materials with cross disciplinary connections and products</w:t>
      </w:r>
    </w:p>
    <w:p w:rsidR="00B11083" w:rsidRPr="00B11083" w:rsidRDefault="00B11083" w:rsidP="00F867E4">
      <w:pPr>
        <w:spacing w:beforeLines="1" w:afterLines="1"/>
        <w:ind w:left="720"/>
        <w:jc w:val="center"/>
        <w:rPr>
          <w:rFonts w:ascii="Frutiger LT Std 45 Light" w:hAnsi="Frutiger LT Std 45 Light"/>
          <w:b/>
          <w:szCs w:val="28"/>
        </w:rPr>
      </w:pPr>
      <w:r w:rsidRPr="00B11083">
        <w:rPr>
          <w:rFonts w:ascii="Frutiger LT Std 45 Light" w:hAnsi="Frutiger LT Std 45 Light"/>
          <w:b/>
          <w:szCs w:val="28"/>
        </w:rPr>
        <w:t>Planning to performance map</w:t>
      </w:r>
    </w:p>
    <w:p w:rsidR="00B11083" w:rsidRPr="00B11083" w:rsidRDefault="00B11083" w:rsidP="00F867E4">
      <w:pPr>
        <w:spacing w:beforeLines="1" w:afterLines="1"/>
        <w:ind w:left="720"/>
        <w:rPr>
          <w:rFonts w:ascii="Frutiger LT Std 45 Light" w:hAnsi="Frutiger LT Std 45 Light"/>
          <w:b/>
          <w:szCs w:val="28"/>
        </w:rPr>
      </w:pPr>
    </w:p>
    <w:p w:rsidR="00B11083" w:rsidRPr="00B11083" w:rsidRDefault="00B11083" w:rsidP="00F867E4">
      <w:pPr>
        <w:spacing w:beforeLines="1" w:afterLines="1"/>
        <w:ind w:left="720"/>
        <w:rPr>
          <w:rFonts w:ascii="Frutiger LT Std 45 Light" w:hAnsi="Frutiger LT Std 45 Light"/>
          <w:b/>
          <w:szCs w:val="28"/>
        </w:rPr>
      </w:pPr>
      <w:r w:rsidRPr="00B11083">
        <w:rPr>
          <w:rFonts w:ascii="Frutiger LT Std 45 Light" w:hAnsi="Frutiger LT Std 45 Light"/>
          <w:b/>
          <w:szCs w:val="28"/>
        </w:rPr>
        <w:t xml:space="preserve">Name of Academy:  </w:t>
      </w:r>
    </w:p>
    <w:p w:rsidR="00B11083" w:rsidRPr="00B11083" w:rsidRDefault="00B11083" w:rsidP="00F867E4">
      <w:pPr>
        <w:spacing w:beforeLines="1" w:afterLines="1"/>
        <w:ind w:left="720"/>
        <w:rPr>
          <w:rFonts w:ascii="Frutiger LT Std 45 Light" w:hAnsi="Frutiger LT Std 45 Light"/>
          <w:sz w:val="18"/>
          <w:szCs w:val="28"/>
        </w:rPr>
      </w:pPr>
    </w:p>
    <w:tbl>
      <w:tblPr>
        <w:tblStyle w:val="TableGrid"/>
        <w:tblW w:w="0" w:type="auto"/>
        <w:tblLook w:val="00BF"/>
      </w:tblPr>
      <w:tblGrid>
        <w:gridCol w:w="3294"/>
        <w:gridCol w:w="3744"/>
        <w:gridCol w:w="1980"/>
        <w:gridCol w:w="4158"/>
      </w:tblGrid>
      <w:tr w:rsidR="00B11083">
        <w:tc>
          <w:tcPr>
            <w:tcW w:w="3294" w:type="dxa"/>
            <w:shd w:val="solid" w:color="BFBFBF" w:themeColor="background1" w:themeShade="BF" w:fill="auto"/>
          </w:tcPr>
          <w:p w:rsidR="00B11083" w:rsidRPr="002763F7" w:rsidRDefault="00B11083" w:rsidP="00F867E4">
            <w:pPr>
              <w:spacing w:beforeLines="1" w:afterLines="1"/>
              <w:rPr>
                <w:rFonts w:ascii="Frutiger LT Std 45 Light" w:hAnsi="Frutiger LT Std 45 Light"/>
                <w:b/>
                <w:sz w:val="24"/>
                <w:szCs w:val="28"/>
              </w:rPr>
            </w:pPr>
            <w:r w:rsidRPr="002763F7">
              <w:rPr>
                <w:rFonts w:ascii="Frutiger LT Std 45 Light" w:hAnsi="Frutiger LT Std 45 Light"/>
                <w:b/>
                <w:sz w:val="24"/>
                <w:szCs w:val="28"/>
              </w:rPr>
              <w:t>Outcome</w:t>
            </w:r>
          </w:p>
        </w:tc>
        <w:tc>
          <w:tcPr>
            <w:tcW w:w="3744" w:type="dxa"/>
            <w:shd w:val="solid" w:color="BFBFBF" w:themeColor="background1" w:themeShade="BF" w:fill="auto"/>
          </w:tcPr>
          <w:p w:rsidR="00B11083" w:rsidRPr="002763F7" w:rsidRDefault="00B11083" w:rsidP="00F867E4">
            <w:pPr>
              <w:spacing w:beforeLines="1" w:afterLines="1"/>
              <w:rPr>
                <w:rFonts w:ascii="Frutiger LT Std 45 Light" w:hAnsi="Frutiger LT Std 45 Light"/>
                <w:b/>
                <w:sz w:val="24"/>
                <w:szCs w:val="28"/>
              </w:rPr>
            </w:pPr>
            <w:r>
              <w:rPr>
                <w:rFonts w:ascii="Frutiger LT Std 45 Light" w:hAnsi="Frutiger LT Std 45 Light"/>
                <w:b/>
                <w:sz w:val="24"/>
                <w:szCs w:val="28"/>
              </w:rPr>
              <w:t>Strategies</w:t>
            </w:r>
          </w:p>
        </w:tc>
        <w:tc>
          <w:tcPr>
            <w:tcW w:w="1980" w:type="dxa"/>
            <w:shd w:val="solid" w:color="BFBFBF" w:themeColor="background1" w:themeShade="BF" w:fill="auto"/>
          </w:tcPr>
          <w:p w:rsidR="00B11083" w:rsidRPr="002763F7" w:rsidRDefault="00B11083" w:rsidP="00F867E4">
            <w:pPr>
              <w:spacing w:beforeLines="1" w:afterLines="1"/>
              <w:rPr>
                <w:rFonts w:ascii="Frutiger LT Std 45 Light" w:hAnsi="Frutiger LT Std 45 Light"/>
                <w:b/>
                <w:sz w:val="24"/>
                <w:szCs w:val="28"/>
              </w:rPr>
            </w:pPr>
            <w:r>
              <w:rPr>
                <w:rFonts w:ascii="Frutiger LT Std 45 Light" w:hAnsi="Frutiger LT Std 45 Light"/>
                <w:b/>
                <w:sz w:val="24"/>
                <w:szCs w:val="28"/>
              </w:rPr>
              <w:t>T</w:t>
            </w:r>
            <w:r w:rsidRPr="002763F7">
              <w:rPr>
                <w:rFonts w:ascii="Frutiger LT Std 45 Light" w:hAnsi="Frutiger LT Std 45 Light"/>
                <w:b/>
                <w:sz w:val="24"/>
                <w:szCs w:val="28"/>
              </w:rPr>
              <w:t>imeline</w:t>
            </w:r>
          </w:p>
        </w:tc>
        <w:tc>
          <w:tcPr>
            <w:tcW w:w="4158" w:type="dxa"/>
            <w:shd w:val="solid" w:color="BFBFBF" w:themeColor="background1" w:themeShade="BF" w:fill="auto"/>
          </w:tcPr>
          <w:p w:rsidR="00B11083" w:rsidRPr="002763F7" w:rsidRDefault="00B11083" w:rsidP="00F867E4">
            <w:pPr>
              <w:spacing w:beforeLines="1" w:afterLines="1"/>
              <w:rPr>
                <w:rFonts w:ascii="Frutiger LT Std 45 Light" w:hAnsi="Frutiger LT Std 45 Light"/>
                <w:b/>
                <w:sz w:val="24"/>
                <w:szCs w:val="28"/>
              </w:rPr>
            </w:pPr>
            <w:r w:rsidRPr="002763F7">
              <w:rPr>
                <w:rFonts w:ascii="Frutiger LT Std 45 Light" w:hAnsi="Frutiger LT Std 45 Light"/>
                <w:b/>
                <w:sz w:val="24"/>
                <w:szCs w:val="28"/>
              </w:rPr>
              <w:t>Support</w:t>
            </w:r>
            <w:r>
              <w:rPr>
                <w:rFonts w:ascii="Frutiger LT Std 45 Light" w:hAnsi="Frutiger LT Std 45 Light"/>
                <w:b/>
                <w:sz w:val="24"/>
                <w:szCs w:val="28"/>
              </w:rPr>
              <w:t xml:space="preserve"> or Resources N</w:t>
            </w:r>
            <w:r w:rsidRPr="002763F7">
              <w:rPr>
                <w:rFonts w:ascii="Frutiger LT Std 45 Light" w:hAnsi="Frutiger LT Std 45 Light"/>
                <w:b/>
                <w:sz w:val="24"/>
                <w:szCs w:val="28"/>
              </w:rPr>
              <w:t>eeded</w:t>
            </w:r>
          </w:p>
        </w:tc>
      </w:tr>
      <w:tr w:rsidR="00B11083">
        <w:tc>
          <w:tcPr>
            <w:tcW w:w="3294" w:type="dxa"/>
          </w:tcPr>
          <w:p w:rsidR="00B11083" w:rsidRDefault="00B11083" w:rsidP="00F867E4">
            <w:pPr>
              <w:spacing w:beforeLines="1" w:afterLines="1"/>
              <w:rPr>
                <w:rFonts w:ascii="Frutiger LT Std 45 Light" w:hAnsi="Frutiger LT Std 45 Light"/>
                <w:sz w:val="18"/>
                <w:szCs w:val="28"/>
              </w:rPr>
            </w:pPr>
            <w:r>
              <w:rPr>
                <w:rFonts w:ascii="Frutiger LT Std 45 Light" w:hAnsi="Frutiger LT Std 45 Light"/>
                <w:sz w:val="18"/>
                <w:szCs w:val="28"/>
              </w:rPr>
              <w:t>Academy outcomes have been established that align with district and school goals and are taught, monitored and assessed</w:t>
            </w:r>
          </w:p>
        </w:tc>
        <w:tc>
          <w:tcPr>
            <w:tcW w:w="3744" w:type="dxa"/>
          </w:tcPr>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r w:rsidR="00B11083">
        <w:trPr>
          <w:trHeight w:val="827"/>
        </w:trPr>
        <w:tc>
          <w:tcPr>
            <w:tcW w:w="3294" w:type="dxa"/>
          </w:tcPr>
          <w:p w:rsidR="00B11083" w:rsidRDefault="00B11083" w:rsidP="00F867E4">
            <w:pPr>
              <w:spacing w:beforeLines="1" w:afterLines="1"/>
              <w:rPr>
                <w:rFonts w:ascii="Frutiger LT Std 45 Light" w:hAnsi="Frutiger LT Std 45 Light"/>
                <w:sz w:val="18"/>
                <w:szCs w:val="28"/>
              </w:rPr>
            </w:pPr>
            <w:r>
              <w:rPr>
                <w:rFonts w:ascii="Frutiger LT Std 45 Light" w:hAnsi="Frutiger LT Std 45 Light"/>
                <w:sz w:val="18"/>
                <w:szCs w:val="28"/>
              </w:rPr>
              <w:t>Teachers are confident in unpacking standards and identifying performance levels and tasks.</w:t>
            </w:r>
          </w:p>
        </w:tc>
        <w:tc>
          <w:tcPr>
            <w:tcW w:w="3744" w:type="dxa"/>
          </w:tcPr>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r w:rsidR="00B11083">
        <w:tc>
          <w:tcPr>
            <w:tcW w:w="3294" w:type="dxa"/>
          </w:tcPr>
          <w:p w:rsidR="00B11083" w:rsidRDefault="00B11083" w:rsidP="00F867E4">
            <w:pPr>
              <w:spacing w:beforeLines="1" w:afterLines="1"/>
              <w:rPr>
                <w:rFonts w:ascii="Frutiger LT Std 45 Light" w:hAnsi="Frutiger LT Std 45 Light"/>
                <w:sz w:val="18"/>
                <w:szCs w:val="28"/>
              </w:rPr>
            </w:pPr>
            <w:r>
              <w:rPr>
                <w:rFonts w:ascii="Frutiger LT Std 45 Light" w:hAnsi="Frutiger LT Std 45 Light"/>
                <w:sz w:val="18"/>
                <w:szCs w:val="28"/>
              </w:rPr>
              <w:t xml:space="preserve">The team uses performance maps and program outcomes when designing integrated lessons and projects </w:t>
            </w:r>
          </w:p>
        </w:tc>
        <w:tc>
          <w:tcPr>
            <w:tcW w:w="3744" w:type="dxa"/>
          </w:tcPr>
          <w:p w:rsidR="00B11083" w:rsidRDefault="00B11083" w:rsidP="00F867E4">
            <w:pPr>
              <w:spacing w:beforeLines="1" w:afterLines="1"/>
              <w:rPr>
                <w:rFonts w:ascii="Frutiger LT Std 45 Light" w:hAnsi="Frutiger LT Std 45 Light"/>
                <w:sz w:val="18"/>
                <w:szCs w:val="28"/>
              </w:rPr>
            </w:pPr>
          </w:p>
          <w:p w:rsidR="00B11083" w:rsidRDefault="00B11083" w:rsidP="00F867E4">
            <w:pPr>
              <w:spacing w:beforeLines="1" w:afterLines="1"/>
              <w:rPr>
                <w:rFonts w:ascii="Frutiger LT Std 45 Light" w:hAnsi="Frutiger LT Std 45 Light"/>
                <w:sz w:val="18"/>
                <w:szCs w:val="28"/>
              </w:rPr>
            </w:pPr>
          </w:p>
          <w:p w:rsidR="00B11083" w:rsidRDefault="00B11083" w:rsidP="00F867E4">
            <w:pPr>
              <w:spacing w:beforeLines="1" w:afterLines="1"/>
              <w:rPr>
                <w:rFonts w:ascii="Frutiger LT Std 45 Light" w:hAnsi="Frutiger LT Std 45 Light"/>
                <w:sz w:val="18"/>
                <w:szCs w:val="28"/>
              </w:rPr>
            </w:pPr>
          </w:p>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F867E4">
            <w:pPr>
              <w:spacing w:beforeLines="1" w:afterLines="1"/>
              <w:rPr>
                <w:rFonts w:ascii="Frutiger LT Std 45 Light" w:hAnsi="Frutiger LT Std 45 Light"/>
                <w:sz w:val="18"/>
                <w:szCs w:val="28"/>
              </w:rPr>
            </w:pPr>
            <w:r>
              <w:rPr>
                <w:rFonts w:ascii="Frutiger LT Std 45 Light" w:hAnsi="Frutiger LT Std 45 Light"/>
                <w:sz w:val="18"/>
                <w:szCs w:val="28"/>
              </w:rPr>
              <w:t>Students regularly benefit from rigorous, highly engaging authentic activities and demonstrate mastery with    a capstone project.</w:t>
            </w:r>
          </w:p>
        </w:tc>
        <w:tc>
          <w:tcPr>
            <w:tcW w:w="3744" w:type="dxa"/>
          </w:tcPr>
          <w:p w:rsidR="00B11083" w:rsidRDefault="00B11083" w:rsidP="00F867E4">
            <w:pPr>
              <w:spacing w:beforeLines="1" w:afterLines="1"/>
              <w:rPr>
                <w:rFonts w:ascii="Frutiger LT Std 45 Light" w:hAnsi="Frutiger LT Std 45 Light"/>
                <w:sz w:val="18"/>
                <w:szCs w:val="28"/>
              </w:rPr>
            </w:pPr>
          </w:p>
          <w:p w:rsidR="00B11083" w:rsidRDefault="00B11083" w:rsidP="00F867E4">
            <w:pPr>
              <w:spacing w:beforeLines="1" w:afterLines="1"/>
              <w:rPr>
                <w:rFonts w:ascii="Frutiger LT Std 45 Light" w:hAnsi="Frutiger LT Std 45 Light"/>
                <w:sz w:val="18"/>
                <w:szCs w:val="28"/>
              </w:rPr>
            </w:pPr>
          </w:p>
          <w:p w:rsidR="00B11083" w:rsidRDefault="00B11083" w:rsidP="00F867E4">
            <w:pPr>
              <w:spacing w:beforeLines="1" w:afterLines="1"/>
              <w:rPr>
                <w:rFonts w:ascii="Frutiger LT Std 45 Light" w:hAnsi="Frutiger LT Std 45 Light"/>
                <w:sz w:val="18"/>
                <w:szCs w:val="28"/>
              </w:rPr>
            </w:pPr>
          </w:p>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F867E4">
            <w:pPr>
              <w:spacing w:beforeLines="1" w:afterLines="1"/>
              <w:rPr>
                <w:rFonts w:ascii="Frutiger LT Std 45 Light" w:hAnsi="Frutiger LT Std 45 Light"/>
                <w:sz w:val="18"/>
                <w:szCs w:val="28"/>
              </w:rPr>
            </w:pPr>
            <w:r>
              <w:rPr>
                <w:rFonts w:ascii="Frutiger LT Std 45 Light" w:hAnsi="Frutiger LT Std 45 Light"/>
                <w:sz w:val="18"/>
                <w:szCs w:val="28"/>
              </w:rPr>
              <w:t>Student progress towards meeting the pathway outcomes is tracked and mastery is validated</w:t>
            </w:r>
          </w:p>
        </w:tc>
        <w:tc>
          <w:tcPr>
            <w:tcW w:w="3744" w:type="dxa"/>
          </w:tcPr>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F867E4">
            <w:pPr>
              <w:spacing w:beforeLines="1" w:afterLines="1"/>
              <w:rPr>
                <w:rFonts w:ascii="Frutiger LT Std 45 Light" w:hAnsi="Frutiger LT Std 45 Light"/>
                <w:sz w:val="18"/>
                <w:szCs w:val="28"/>
              </w:rPr>
            </w:pPr>
            <w:r>
              <w:rPr>
                <w:rFonts w:ascii="Frutiger LT Std 45 Light" w:hAnsi="Frutiger LT Std 45 Light"/>
                <w:sz w:val="18"/>
                <w:szCs w:val="28"/>
              </w:rPr>
              <w:t>Program effectiveness is periodically assessed using student performance data and improvement implemented</w:t>
            </w:r>
          </w:p>
        </w:tc>
        <w:tc>
          <w:tcPr>
            <w:tcW w:w="3744" w:type="dxa"/>
          </w:tcPr>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F867E4">
            <w:pPr>
              <w:spacing w:beforeLines="1" w:afterLines="1"/>
              <w:rPr>
                <w:rFonts w:ascii="Frutiger LT Std 45 Light" w:hAnsi="Frutiger LT Std 45 Light"/>
                <w:sz w:val="18"/>
                <w:szCs w:val="28"/>
              </w:rPr>
            </w:pPr>
          </w:p>
        </w:tc>
        <w:tc>
          <w:tcPr>
            <w:tcW w:w="3744" w:type="dxa"/>
          </w:tcPr>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F867E4">
            <w:pPr>
              <w:spacing w:beforeLines="1" w:afterLines="1"/>
              <w:rPr>
                <w:rFonts w:ascii="Frutiger LT Std 45 Light" w:hAnsi="Frutiger LT Std 45 Light"/>
                <w:sz w:val="18"/>
                <w:szCs w:val="28"/>
              </w:rPr>
            </w:pPr>
          </w:p>
        </w:tc>
        <w:tc>
          <w:tcPr>
            <w:tcW w:w="3744" w:type="dxa"/>
          </w:tcPr>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r w:rsidR="00B11083">
        <w:trPr>
          <w:trHeight w:val="728"/>
        </w:trPr>
        <w:tc>
          <w:tcPr>
            <w:tcW w:w="3294" w:type="dxa"/>
          </w:tcPr>
          <w:p w:rsidR="00B11083" w:rsidRDefault="00B11083" w:rsidP="00F867E4">
            <w:pPr>
              <w:spacing w:beforeLines="1" w:afterLines="1"/>
              <w:rPr>
                <w:rFonts w:ascii="Frutiger LT Std 45 Light" w:hAnsi="Frutiger LT Std 45 Light"/>
                <w:sz w:val="18"/>
                <w:szCs w:val="28"/>
              </w:rPr>
            </w:pPr>
          </w:p>
        </w:tc>
        <w:tc>
          <w:tcPr>
            <w:tcW w:w="3744" w:type="dxa"/>
          </w:tcPr>
          <w:p w:rsidR="00B11083" w:rsidRDefault="00B11083" w:rsidP="00F867E4">
            <w:pPr>
              <w:spacing w:beforeLines="1" w:afterLines="1"/>
              <w:rPr>
                <w:rFonts w:ascii="Frutiger LT Std 45 Light" w:hAnsi="Frutiger LT Std 45 Light"/>
                <w:sz w:val="18"/>
                <w:szCs w:val="28"/>
              </w:rPr>
            </w:pPr>
          </w:p>
        </w:tc>
        <w:tc>
          <w:tcPr>
            <w:tcW w:w="1980" w:type="dxa"/>
          </w:tcPr>
          <w:p w:rsidR="00B11083" w:rsidRDefault="00B11083" w:rsidP="00F867E4">
            <w:pPr>
              <w:spacing w:beforeLines="1" w:afterLines="1"/>
              <w:rPr>
                <w:rFonts w:ascii="Frutiger LT Std 45 Light" w:hAnsi="Frutiger LT Std 45 Light"/>
                <w:sz w:val="18"/>
                <w:szCs w:val="28"/>
              </w:rPr>
            </w:pPr>
          </w:p>
        </w:tc>
        <w:tc>
          <w:tcPr>
            <w:tcW w:w="4158" w:type="dxa"/>
          </w:tcPr>
          <w:p w:rsidR="00B11083" w:rsidRDefault="00B11083" w:rsidP="00F867E4">
            <w:pPr>
              <w:spacing w:beforeLines="1" w:afterLines="1"/>
              <w:rPr>
                <w:rFonts w:ascii="Frutiger LT Std 45 Light" w:hAnsi="Frutiger LT Std 45 Light"/>
                <w:sz w:val="18"/>
                <w:szCs w:val="28"/>
              </w:rPr>
            </w:pPr>
          </w:p>
        </w:tc>
      </w:tr>
    </w:tbl>
    <w:p w:rsidR="006D5136" w:rsidRPr="00B11083" w:rsidRDefault="006D5136" w:rsidP="00F867E4">
      <w:pPr>
        <w:pStyle w:val="ListParagraph"/>
        <w:numPr>
          <w:ilvl w:val="0"/>
          <w:numId w:val="15"/>
        </w:numPr>
        <w:spacing w:beforeLines="1" w:afterLines="1"/>
        <w:rPr>
          <w:rFonts w:ascii="Frutiger LT Std 45 Light" w:hAnsi="Frutiger LT Std 45 Light"/>
          <w:sz w:val="18"/>
          <w:szCs w:val="28"/>
        </w:rPr>
        <w:sectPr w:rsidR="006D5136" w:rsidRPr="00B11083">
          <w:headerReference w:type="default" r:id="rId48"/>
          <w:footerReference w:type="default" r:id="rId49"/>
          <w:pgSz w:w="15840" w:h="12240" w:orient="landscape"/>
          <w:pgMar w:top="900" w:right="1440" w:bottom="990" w:left="1440" w:header="450" w:gutter="0"/>
          <w:docGrid w:linePitch="360"/>
        </w:sectPr>
      </w:pPr>
    </w:p>
    <w:p w:rsidR="006B6D4D" w:rsidRPr="00BA7EE0" w:rsidRDefault="006B6D4D" w:rsidP="00F867E4">
      <w:pPr>
        <w:spacing w:beforeLines="1" w:afterLines="1"/>
        <w:rPr>
          <w:rFonts w:ascii="Frutiger LT Std 45 Light" w:hAnsi="Frutiger LT Std 45 Light"/>
          <w:sz w:val="18"/>
          <w:szCs w:val="28"/>
        </w:rPr>
      </w:pPr>
    </w:p>
    <w:sectPr w:rsidR="006B6D4D" w:rsidRPr="00BA7EE0" w:rsidSect="00831A53">
      <w:headerReference w:type="default" r:id="rId50"/>
      <w:footerReference w:type="default" r:id="rId51"/>
      <w:pgSz w:w="15840" w:h="12240" w:orient="landscape"/>
      <w:pgMar w:top="1350" w:right="1440" w:bottom="1350" w:left="1440" w:header="45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C16" w:rsidRDefault="00FF2C16" w:rsidP="006366AF">
      <w:r>
        <w:separator/>
      </w:r>
    </w:p>
  </w:endnote>
  <w:endnote w:type="continuationSeparator" w:id="0">
    <w:p w:rsidR="00FF2C16" w:rsidRDefault="00FF2C16" w:rsidP="006366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Frutiger LT Std 55 Roman">
    <w:panose1 w:val="020B0602020204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dobe Garamond Pro">
    <w:altName w:val="Cambria"/>
    <w:panose1 w:val="00000000000000000000"/>
    <w:charset w:val="00"/>
    <w:family w:val="roman"/>
    <w:notTrueType/>
    <w:pitch w:val="variable"/>
    <w:sig w:usb0="800000AF" w:usb1="5000205B" w:usb2="00000000" w:usb3="00000000" w:csb0="0000009B" w:csb1="00000000"/>
  </w:font>
  <w:font w:name="Times">
    <w:panose1 w:val="02000500000000000000"/>
    <w:charset w:val="00"/>
    <w:family w:val="auto"/>
    <w:pitch w:val="variable"/>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 w:name="Frutiger LT Std 45 Light">
    <w:panose1 w:val="020B0402020204020204"/>
    <w:charset w:val="00"/>
    <w:family w:val="auto"/>
    <w:pitch w:val="variable"/>
    <w:sig w:usb0="00000003" w:usb1="00000000" w:usb2="00000000" w:usb3="00000000" w:csb0="00000001" w:csb1="00000000"/>
  </w:font>
  <w:font w:name="Adobe Garamond Pro Bold">
    <w:altName w:val="Cambria"/>
    <w:panose1 w:val="00000000000000000000"/>
    <w:charset w:val="00"/>
    <w:family w:val="roman"/>
    <w:notTrueType/>
    <w:pitch w:val="variable"/>
    <w:sig w:usb0="800000AF" w:usb1="5000205B" w:usb2="00000000" w:usb3="00000000" w:csb0="0000009B"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151CD7" w:rsidRDefault="00FF2C16" w:rsidP="001934B7">
    <w:pPr>
      <w:pStyle w:val="Footer"/>
      <w:tabs>
        <w:tab w:val="clear" w:pos="9360"/>
        <w:tab w:val="right" w:pos="12960"/>
      </w:tabs>
      <w:rPr>
        <w:rFonts w:ascii="Frutiger LT Std 45 Light" w:hAnsi="Frutiger LT Std 45 Light"/>
        <w:sz w:val="20"/>
      </w:rPr>
    </w:pPr>
    <w:proofErr w:type="spellStart"/>
    <w:r w:rsidRPr="006C7760">
      <w:rPr>
        <w:rFonts w:ascii="Adobe Garamond Pro" w:hAnsi="Adobe Garamond Pro"/>
        <w:sz w:val="20"/>
      </w:rPr>
      <w:t>ConnectEd</w:t>
    </w:r>
    <w:proofErr w:type="spellEnd"/>
    <w:r w:rsidRPr="006C7760">
      <w:rPr>
        <w:rFonts w:ascii="Adobe Garamond Pro" w:hAnsi="Adobe Garamond Pro"/>
        <w:sz w:val="20"/>
      </w:rPr>
      <w:t>: The California Center for College and Career</w:t>
    </w:r>
    <w:r>
      <w:rPr>
        <w:rFonts w:ascii="Frutiger LT Std 45 Light" w:hAnsi="Frutiger LT Std 45 Light"/>
        <w:sz w:val="20"/>
      </w:rPr>
      <w:tab/>
    </w:r>
    <w:sdt>
      <w:sdtPr>
        <w:rPr>
          <w:rFonts w:ascii="Frutiger LT Std 45 Light" w:hAnsi="Frutiger LT Std 45 Light"/>
          <w:sz w:val="20"/>
        </w:rPr>
        <w:id w:val="23081825"/>
        <w:docPartObj>
          <w:docPartGallery w:val="Page Numbers (Bottom of Page)"/>
          <w:docPartUnique/>
        </w:docPartObj>
      </w:sdtPr>
      <w:sdtContent>
        <w:r>
          <w:rPr>
            <w:rFonts w:ascii="Frutiger LT Std 45 Light" w:hAnsi="Frutiger LT Std 45 Light"/>
            <w:sz w:val="20"/>
          </w:rPr>
          <w:tab/>
        </w:r>
        <w:fldSimple w:instr=" PAGE   \* MERGEFORMAT ">
          <w:r w:rsidR="00EE2EFE" w:rsidRPr="00EE2EFE">
            <w:rPr>
              <w:rFonts w:ascii="Frutiger LT Std 45 Light" w:hAnsi="Frutiger LT Std 45 Light"/>
              <w:noProof/>
              <w:sz w:val="20"/>
            </w:rPr>
            <w:t>3</w:t>
          </w:r>
        </w:fldSimple>
      </w:sdtContent>
    </w:sdt>
  </w:p>
  <w:p w:rsidR="00FF2C16" w:rsidRDefault="00FF2C16">
    <w:pPr>
      <w:pStyle w:val="Footer"/>
    </w:pPr>
  </w:p>
</w:ftr>
</file>

<file path=word/footer10.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151CD7" w:rsidRDefault="00FF2C16"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326284"/>
        <w:docPartObj>
          <w:docPartGallery w:val="Page Numbers (Bottom of Page)"/>
          <w:docPartUnique/>
        </w:docPartObj>
      </w:sdtPr>
      <w:sdtContent>
        <w:fldSimple w:instr=" PAGE   \* MERGEFORMAT ">
          <w:r w:rsidR="00EE2EFE" w:rsidRPr="00EE2EFE">
            <w:rPr>
              <w:rFonts w:ascii="Frutiger LT Std 45 Light" w:hAnsi="Frutiger LT Std 45 Light"/>
              <w:noProof/>
              <w:sz w:val="20"/>
            </w:rPr>
            <w:t>14</w:t>
          </w:r>
        </w:fldSimple>
      </w:sdtContent>
    </w:sdt>
  </w:p>
  <w:p w:rsidR="00FF2C16" w:rsidRPr="009C5559" w:rsidRDefault="00FF2C16" w:rsidP="0029673C">
    <w:pPr>
      <w:pStyle w:val="Footer"/>
      <w:tabs>
        <w:tab w:val="right" w:pos="12960"/>
      </w:tabs>
      <w:ind w:left="-810"/>
      <w:rPr>
        <w:rFonts w:ascii="Adobe Garamond Pro" w:hAnsi="Adobe Garamond Pro"/>
        <w:sz w:val="18"/>
        <w:szCs w:val="18"/>
      </w:rPr>
    </w:pPr>
  </w:p>
</w:ftr>
</file>

<file path=word/footer1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151CD7" w:rsidRDefault="00FF2C16"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t>17</w:t>
    </w:r>
  </w:p>
  <w:p w:rsidR="00FF2C16" w:rsidRPr="009C5559" w:rsidRDefault="00FF2C16" w:rsidP="0029673C">
    <w:pPr>
      <w:pStyle w:val="Footer"/>
      <w:tabs>
        <w:tab w:val="right" w:pos="12960"/>
      </w:tabs>
      <w:ind w:left="-810"/>
      <w:rPr>
        <w:rFonts w:ascii="Adobe Garamond Pro" w:hAnsi="Adobe Garamond Pro"/>
        <w:sz w:val="18"/>
        <w:szCs w:val="18"/>
      </w:rPr>
    </w:pPr>
  </w:p>
</w:ftr>
</file>

<file path=word/footer1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151CD7" w:rsidRDefault="00FF2C16"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326286"/>
        <w:docPartObj>
          <w:docPartGallery w:val="Page Numbers (Bottom of Page)"/>
          <w:docPartUnique/>
        </w:docPartObj>
      </w:sdtPr>
      <w:sdtContent>
        <w:r>
          <w:t>18</w:t>
        </w:r>
      </w:sdtContent>
    </w:sdt>
  </w:p>
  <w:p w:rsidR="00FF2C16" w:rsidRPr="009C5559" w:rsidRDefault="00FF2C16" w:rsidP="0029673C">
    <w:pPr>
      <w:pStyle w:val="Footer"/>
      <w:tabs>
        <w:tab w:val="right" w:pos="12960"/>
      </w:tabs>
      <w:ind w:left="-810"/>
      <w:rPr>
        <w:rFonts w:ascii="Adobe Garamond Pro" w:hAnsi="Adobe Garamond Pro"/>
        <w:sz w:val="18"/>
        <w:szCs w:val="18"/>
      </w:rPr>
    </w:pPr>
  </w:p>
</w:ftr>
</file>

<file path=word/footer1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151CD7" w:rsidRDefault="00FF2C16"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326273"/>
        <w:docPartObj>
          <w:docPartGallery w:val="Page Numbers (Bottom of Page)"/>
          <w:docPartUnique/>
        </w:docPartObj>
      </w:sdtPr>
      <w:sdtContent>
        <w:fldSimple w:instr=" PAGE   \* MERGEFORMAT ">
          <w:r w:rsidR="00EE2EFE" w:rsidRPr="00EE2EFE">
            <w:rPr>
              <w:rFonts w:ascii="Frutiger LT Std 45 Light" w:hAnsi="Frutiger LT Std 45 Light"/>
              <w:noProof/>
              <w:sz w:val="20"/>
            </w:rPr>
            <w:t>17</w:t>
          </w:r>
        </w:fldSimple>
      </w:sdtContent>
    </w:sdt>
  </w:p>
  <w:p w:rsidR="00FF2C16" w:rsidRPr="009C5559" w:rsidRDefault="00FF2C16" w:rsidP="0029673C">
    <w:pPr>
      <w:pStyle w:val="Footer"/>
      <w:tabs>
        <w:tab w:val="right" w:pos="12960"/>
      </w:tabs>
      <w:ind w:left="-810"/>
      <w:rPr>
        <w:rFonts w:ascii="Adobe Garamond Pro" w:hAnsi="Adobe Garamond Pro"/>
        <w:sz w:val="18"/>
        <w:szCs w:val="18"/>
      </w:rP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utiger LT Std 45 Light" w:hAnsi="Frutiger LT Std 45 Light"/>
        <w:sz w:val="20"/>
      </w:rPr>
      <w:id w:val="2157028"/>
      <w:docPartObj>
        <w:docPartGallery w:val="Page Numbers (Bottom of Page)"/>
        <w:docPartUnique/>
      </w:docPartObj>
    </w:sdtPr>
    <w:sdtContent>
      <w:p w:rsidR="00FF2C16" w:rsidRPr="00151CD7" w:rsidRDefault="00FF2C16" w:rsidP="003C72A6">
        <w:pPr>
          <w:pStyle w:val="Footer"/>
          <w:tabs>
            <w:tab w:val="clear" w:pos="9360"/>
            <w:tab w:val="right" w:pos="13320"/>
          </w:tabs>
          <w:ind w:left="-450"/>
          <w:rPr>
            <w:rFonts w:ascii="Frutiger LT Std 45 Light" w:hAnsi="Frutiger LT Std 45 Light"/>
            <w:sz w:val="20"/>
          </w:rPr>
        </w:pPr>
        <w:proofErr w:type="spellStart"/>
        <w:r w:rsidRPr="00A033C6">
          <w:rPr>
            <w:rFonts w:ascii="Adobe Garamond Pro" w:hAnsi="Adobe Garamond Pro"/>
            <w:sz w:val="20"/>
          </w:rPr>
          <w:t>ConnectEd</w:t>
        </w:r>
        <w:proofErr w:type="spellEnd"/>
        <w:r w:rsidRPr="00A033C6">
          <w:rPr>
            <w:rFonts w:ascii="Adobe Garamond Pro" w:hAnsi="Adobe Garamond Pro"/>
            <w:sz w:val="20"/>
          </w:rPr>
          <w:t>: The California Center for College and Career</w:t>
        </w:r>
        <w:r w:rsidRPr="00A033C6">
          <w:rPr>
            <w:rFonts w:ascii="Adobe Garamond Pro" w:hAnsi="Adobe Garamond Pro"/>
            <w:sz w:val="20"/>
          </w:rPr>
          <w:tab/>
        </w:r>
        <w:r>
          <w:rPr>
            <w:rFonts w:ascii="Frutiger LT Std 45 Light" w:hAnsi="Frutiger LT Std 45 Light"/>
            <w:sz w:val="20"/>
          </w:rPr>
          <w:tab/>
        </w:r>
        <w:fldSimple w:instr=" PAGE   \* MERGEFORMAT ">
          <w:r w:rsidR="00EE2EFE" w:rsidRPr="00EE2EFE">
            <w:rPr>
              <w:rFonts w:ascii="Frutiger LT Std 45 Light" w:hAnsi="Frutiger LT Std 45 Light"/>
              <w:noProof/>
              <w:sz w:val="20"/>
            </w:rPr>
            <w:t>5</w:t>
          </w:r>
        </w:fldSimple>
      </w:p>
    </w:sdtContent>
  </w:sdt>
  <w:p w:rsidR="00FF2C16" w:rsidRDefault="00FF2C16">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dobe Garamond Pro" w:hAnsi="Adobe Garamond Pro"/>
        <w:sz w:val="20"/>
      </w:rPr>
      <w:id w:val="2157031"/>
      <w:docPartObj>
        <w:docPartGallery w:val="Page Numbers (Bottom of Page)"/>
        <w:docPartUnique/>
      </w:docPartObj>
    </w:sdtPr>
    <w:sdtEndPr>
      <w:rPr>
        <w:rFonts w:ascii="Frutiger LT Std 45 Light" w:hAnsi="Frutiger LT Std 45 Light"/>
      </w:rPr>
    </w:sdtEndPr>
    <w:sdtContent>
      <w:p w:rsidR="00FF2C16" w:rsidRPr="00151CD7" w:rsidRDefault="00FF2C16" w:rsidP="003C72A6">
        <w:pPr>
          <w:pStyle w:val="Footer"/>
          <w:tabs>
            <w:tab w:val="clear" w:pos="9360"/>
            <w:tab w:val="right" w:pos="13230"/>
          </w:tabs>
          <w:ind w:left="-90"/>
          <w:rPr>
            <w:rFonts w:ascii="Frutiger LT Std 45 Light" w:hAnsi="Frutiger LT Std 45 Light"/>
            <w:sz w:val="20"/>
          </w:rPr>
        </w:pPr>
        <w:proofErr w:type="spellStart"/>
        <w:r w:rsidRPr="00A033C6">
          <w:rPr>
            <w:rFonts w:ascii="Adobe Garamond Pro" w:hAnsi="Adobe Garamond Pro"/>
            <w:sz w:val="20"/>
          </w:rPr>
          <w:t>ConnectEd</w:t>
        </w:r>
        <w:proofErr w:type="spellEnd"/>
        <w:r w:rsidRPr="00A033C6">
          <w:rPr>
            <w:rFonts w:ascii="Adobe Garamond Pro" w:hAnsi="Adobe Garamond Pro"/>
            <w:sz w:val="20"/>
          </w:rPr>
          <w:t>: The California Center for College and Career</w:t>
        </w:r>
        <w:r>
          <w:rPr>
            <w:rFonts w:ascii="Frutiger LT Std 45 Light" w:hAnsi="Frutiger LT Std 45 Light"/>
            <w:sz w:val="20"/>
          </w:rPr>
          <w:tab/>
        </w:r>
        <w:r>
          <w:rPr>
            <w:rFonts w:ascii="Frutiger LT Std 45 Light" w:hAnsi="Frutiger LT Std 45 Light"/>
            <w:sz w:val="20"/>
          </w:rPr>
          <w:tab/>
        </w:r>
        <w:fldSimple w:instr=" PAGE   \* MERGEFORMAT ">
          <w:r w:rsidR="00EE2EFE" w:rsidRPr="00EE2EFE">
            <w:rPr>
              <w:rFonts w:ascii="Frutiger LT Std 45 Light" w:hAnsi="Frutiger LT Std 45 Light"/>
              <w:noProof/>
              <w:sz w:val="20"/>
            </w:rPr>
            <w:t>6</w:t>
          </w:r>
        </w:fldSimple>
      </w:p>
    </w:sdtContent>
  </w:sdt>
  <w:p w:rsidR="00FF2C16" w:rsidRDefault="00FF2C16">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utiger LT Std 45 Light" w:hAnsi="Frutiger LT Std 45 Light"/>
        <w:sz w:val="20"/>
      </w:rPr>
      <w:id w:val="2157036"/>
      <w:docPartObj>
        <w:docPartGallery w:val="Page Numbers (Bottom of Page)"/>
        <w:docPartUnique/>
      </w:docPartObj>
    </w:sdtPr>
    <w:sdtContent>
      <w:p w:rsidR="00FF2C16" w:rsidRPr="00151CD7" w:rsidRDefault="00FF2C16" w:rsidP="00A033C6">
        <w:pPr>
          <w:pStyle w:val="Footer"/>
          <w:tabs>
            <w:tab w:val="clear" w:pos="9360"/>
            <w:tab w:val="right" w:pos="13860"/>
          </w:tabs>
          <w:ind w:left="-720"/>
          <w:rPr>
            <w:rFonts w:ascii="Frutiger LT Std 45 Light" w:hAnsi="Frutiger LT Std 45 Light"/>
            <w:sz w:val="20"/>
          </w:rPr>
        </w:pPr>
        <w:proofErr w:type="spellStart"/>
        <w:r w:rsidRPr="00A033C6">
          <w:rPr>
            <w:rFonts w:ascii="Adobe Garamond Pro" w:hAnsi="Adobe Garamond Pro"/>
            <w:sz w:val="20"/>
          </w:rPr>
          <w:t>ConnectEd</w:t>
        </w:r>
        <w:proofErr w:type="spellEnd"/>
        <w:r w:rsidRPr="00A033C6">
          <w:rPr>
            <w:rFonts w:ascii="Adobe Garamond Pro" w:hAnsi="Adobe Garamond Pro"/>
            <w:sz w:val="20"/>
          </w:rPr>
          <w:t>: The California Center for College and Career</w:t>
        </w:r>
        <w:r>
          <w:rPr>
            <w:rFonts w:ascii="Frutiger LT Std 45 Light" w:hAnsi="Frutiger LT Std 45 Light"/>
            <w:sz w:val="20"/>
          </w:rPr>
          <w:tab/>
        </w:r>
        <w:r>
          <w:rPr>
            <w:rFonts w:ascii="Frutiger LT Std 45 Light" w:hAnsi="Frutiger LT Std 45 Light"/>
            <w:sz w:val="20"/>
          </w:rPr>
          <w:tab/>
        </w:r>
        <w:fldSimple w:instr=" PAGE   \* MERGEFORMAT ">
          <w:r w:rsidR="00EE2EFE" w:rsidRPr="00EE2EFE">
            <w:rPr>
              <w:rFonts w:ascii="Frutiger LT Std 45 Light" w:hAnsi="Frutiger LT Std 45 Light"/>
              <w:noProof/>
              <w:sz w:val="20"/>
            </w:rPr>
            <w:t>7</w:t>
          </w:r>
        </w:fldSimple>
      </w:p>
    </w:sdtContent>
  </w:sdt>
  <w:p w:rsidR="00FF2C16" w:rsidRDefault="00FF2C16">
    <w:pPr>
      <w:pStyle w:val="Footer"/>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Frutiger LT Std 45 Light" w:hAnsi="Frutiger LT Std 45 Light"/>
        <w:sz w:val="20"/>
      </w:rPr>
      <w:id w:val="2157037"/>
      <w:docPartObj>
        <w:docPartGallery w:val="Page Numbers (Bottom of Page)"/>
        <w:docPartUnique/>
      </w:docPartObj>
    </w:sdtPr>
    <w:sdtContent>
      <w:p w:rsidR="00FF2C16" w:rsidRPr="00151CD7" w:rsidRDefault="00FF2C16" w:rsidP="00595562">
        <w:pPr>
          <w:pStyle w:val="Footer"/>
          <w:tabs>
            <w:tab w:val="clear" w:pos="9360"/>
            <w:tab w:val="right" w:pos="12960"/>
          </w:tabs>
          <w:ind w:left="-90"/>
          <w:rPr>
            <w:rFonts w:ascii="Frutiger LT Std 45 Light" w:hAnsi="Frutiger LT Std 45 Light"/>
            <w:sz w:val="20"/>
          </w:rPr>
        </w:pPr>
        <w:proofErr w:type="spellStart"/>
        <w:r w:rsidRPr="00A033C6">
          <w:rPr>
            <w:rFonts w:ascii="Adobe Garamond Pro" w:hAnsi="Adobe Garamond Pro"/>
            <w:sz w:val="20"/>
          </w:rPr>
          <w:t>ConnectEd</w:t>
        </w:r>
        <w:proofErr w:type="spellEnd"/>
        <w:r w:rsidRPr="00A033C6">
          <w:rPr>
            <w:rFonts w:ascii="Adobe Garamond Pro" w:hAnsi="Adobe Garamond Pro"/>
            <w:sz w:val="20"/>
          </w:rPr>
          <w:t>: The California Center for College and Career</w:t>
        </w:r>
        <w:r>
          <w:rPr>
            <w:rFonts w:ascii="Frutiger LT Std 45 Light" w:hAnsi="Frutiger LT Std 45 Light"/>
            <w:sz w:val="20"/>
          </w:rPr>
          <w:tab/>
        </w:r>
        <w:r>
          <w:rPr>
            <w:rFonts w:ascii="Frutiger LT Std 45 Light" w:hAnsi="Frutiger LT Std 45 Light"/>
            <w:sz w:val="20"/>
          </w:rPr>
          <w:tab/>
        </w:r>
        <w:fldSimple w:instr=" PAGE   \* MERGEFORMAT ">
          <w:r w:rsidR="00EE2EFE" w:rsidRPr="00EE2EFE">
            <w:rPr>
              <w:rFonts w:ascii="Frutiger LT Std 45 Light" w:hAnsi="Frutiger LT Std 45 Light"/>
              <w:noProof/>
              <w:sz w:val="20"/>
            </w:rPr>
            <w:t>8</w:t>
          </w:r>
        </w:fldSimple>
      </w:p>
    </w:sdtContent>
  </w:sdt>
  <w:p w:rsidR="00FF2C16" w:rsidRDefault="00FF2C16">
    <w:pPr>
      <w:pStyle w:val="Footer"/>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A84257" w:rsidRDefault="00FF2C16" w:rsidP="00BA083B">
    <w:pPr>
      <w:pStyle w:val="Footer"/>
      <w:tabs>
        <w:tab w:val="clear" w:pos="9360"/>
        <w:tab w:val="right" w:pos="13320"/>
      </w:tabs>
      <w:ind w:left="-360"/>
      <w:rPr>
        <w:rFonts w:ascii="Frutiger LT Std 45 Light" w:hAnsi="Frutiger LT Std 45 Light"/>
        <w:sz w:val="20"/>
        <w:szCs w:val="20"/>
      </w:rPr>
    </w:pPr>
    <w:proofErr w:type="spellStart"/>
    <w:r w:rsidRPr="00A033C6">
      <w:rPr>
        <w:rFonts w:ascii="Adobe Garamond Pro" w:hAnsi="Adobe Garamond Pro"/>
        <w:sz w:val="20"/>
        <w:szCs w:val="20"/>
      </w:rPr>
      <w:t>ConnectEd</w:t>
    </w:r>
    <w:proofErr w:type="spellEnd"/>
    <w:r w:rsidRPr="00A033C6">
      <w:rPr>
        <w:rFonts w:ascii="Adobe Garamond Pro" w:hAnsi="Adobe Garamond Pro"/>
        <w:sz w:val="20"/>
        <w:szCs w:val="20"/>
      </w:rPr>
      <w:t>: The California Center for College and Career</w:t>
    </w:r>
    <w:r w:rsidRPr="00A84257">
      <w:rPr>
        <w:rFonts w:ascii="Frutiger LT Std 45 Light" w:hAnsi="Frutiger LT Std 45 Light"/>
        <w:sz w:val="20"/>
        <w:szCs w:val="20"/>
      </w:rPr>
      <w:tab/>
    </w:r>
    <w:r w:rsidRPr="00A84257">
      <w:rPr>
        <w:rFonts w:ascii="Frutiger LT Std 45 Light" w:hAnsi="Frutiger LT Std 45 Light"/>
        <w:sz w:val="20"/>
        <w:szCs w:val="20"/>
      </w:rPr>
      <w:tab/>
    </w:r>
    <w:sdt>
      <w:sdtPr>
        <w:rPr>
          <w:rFonts w:ascii="Frutiger LT Std 45 Light" w:hAnsi="Frutiger LT Std 45 Light"/>
          <w:sz w:val="20"/>
          <w:szCs w:val="20"/>
        </w:rPr>
        <w:id w:val="2156924"/>
        <w:docPartObj>
          <w:docPartGallery w:val="Page Numbers (Bottom of Page)"/>
          <w:docPartUnique/>
        </w:docPartObj>
      </w:sdtPr>
      <w:sdtContent>
        <w:fldSimple w:instr=" PAGE   \* MERGEFORMAT ">
          <w:r w:rsidR="00EE2EFE" w:rsidRPr="00EE2EFE">
            <w:rPr>
              <w:rFonts w:ascii="Frutiger LT Std 45 Light" w:hAnsi="Frutiger LT Std 45 Light"/>
              <w:noProof/>
              <w:sz w:val="20"/>
              <w:szCs w:val="20"/>
            </w:rPr>
            <w:t>9</w:t>
          </w:r>
        </w:fldSimple>
      </w:sdtContent>
    </w:sdt>
  </w:p>
  <w:p w:rsidR="00FF2C16" w:rsidRPr="009C5559" w:rsidRDefault="00FF2C16" w:rsidP="00B01E01">
    <w:pPr>
      <w:pStyle w:val="Footer"/>
      <w:tabs>
        <w:tab w:val="right" w:pos="12960"/>
      </w:tabs>
      <w:rPr>
        <w:rFonts w:ascii="Adobe Garamond Pro" w:hAnsi="Adobe Garamond Pro"/>
        <w:sz w:val="18"/>
        <w:szCs w:val="18"/>
      </w:rP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151CD7" w:rsidRDefault="00FF2C16"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2157066"/>
        <w:docPartObj>
          <w:docPartGallery w:val="Page Numbers (Bottom of Page)"/>
          <w:docPartUnique/>
        </w:docPartObj>
      </w:sdtPr>
      <w:sdtContent>
        <w:fldSimple w:instr=" PAGE   \* MERGEFORMAT ">
          <w:r w:rsidR="00EE2EFE" w:rsidRPr="00EE2EFE">
            <w:rPr>
              <w:rFonts w:ascii="Frutiger LT Std 45 Light" w:hAnsi="Frutiger LT Std 45 Light"/>
              <w:noProof/>
              <w:sz w:val="20"/>
            </w:rPr>
            <w:t>11</w:t>
          </w:r>
        </w:fldSimple>
      </w:sdtContent>
    </w:sdt>
  </w:p>
  <w:p w:rsidR="00FF2C16" w:rsidRPr="009C5559" w:rsidRDefault="00FF2C16" w:rsidP="0029673C">
    <w:pPr>
      <w:pStyle w:val="Footer"/>
      <w:tabs>
        <w:tab w:val="right" w:pos="12960"/>
      </w:tabs>
      <w:ind w:left="-810"/>
      <w:rPr>
        <w:rFonts w:ascii="Adobe Garamond Pro" w:hAnsi="Adobe Garamond Pro"/>
        <w:sz w:val="18"/>
        <w:szCs w:val="18"/>
      </w:rPr>
    </w:pP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151CD7" w:rsidRDefault="00FF2C16" w:rsidP="00BA083B">
    <w:pPr>
      <w:pStyle w:val="Footer"/>
      <w:tabs>
        <w:tab w:val="clear" w:pos="9360"/>
        <w:tab w:val="right" w:pos="13320"/>
      </w:tabs>
      <w:ind w:left="-360"/>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2157061"/>
        <w:docPartObj>
          <w:docPartGallery w:val="Page Numbers (Bottom of Page)"/>
          <w:docPartUnique/>
        </w:docPartObj>
      </w:sdtPr>
      <w:sdtContent>
        <w:fldSimple w:instr=" PAGE   \* MERGEFORMAT ">
          <w:r w:rsidR="00EE2EFE" w:rsidRPr="00EE2EFE">
            <w:rPr>
              <w:rFonts w:ascii="Frutiger LT Std 45 Light" w:hAnsi="Frutiger LT Std 45 Light"/>
              <w:noProof/>
              <w:sz w:val="20"/>
            </w:rPr>
            <w:t>12</w:t>
          </w:r>
        </w:fldSimple>
      </w:sdtContent>
    </w:sdt>
  </w:p>
  <w:p w:rsidR="00FF2C16" w:rsidRPr="009C5559" w:rsidRDefault="00FF2C16" w:rsidP="0029673C">
    <w:pPr>
      <w:pStyle w:val="Footer"/>
      <w:tabs>
        <w:tab w:val="right" w:pos="12960"/>
      </w:tabs>
      <w:ind w:left="-810"/>
      <w:rPr>
        <w:rFonts w:ascii="Adobe Garamond Pro" w:hAnsi="Adobe Garamond Pro"/>
        <w:sz w:val="18"/>
        <w:szCs w:val="18"/>
      </w:rPr>
    </w:pP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151CD7" w:rsidRDefault="00FF2C16" w:rsidP="0029673C">
    <w:pPr>
      <w:pStyle w:val="Footer"/>
      <w:tabs>
        <w:tab w:val="clear" w:pos="9360"/>
        <w:tab w:val="right" w:pos="12960"/>
      </w:tabs>
      <w:rPr>
        <w:rFonts w:ascii="Frutiger LT Std 45 Light" w:hAnsi="Frutiger LT Std 45 Light"/>
        <w:sz w:val="20"/>
      </w:rPr>
    </w:pPr>
    <w:proofErr w:type="spellStart"/>
    <w:r w:rsidRPr="00BA083B">
      <w:rPr>
        <w:rFonts w:ascii="Adobe Garamond Pro" w:hAnsi="Adobe Garamond Pro"/>
        <w:sz w:val="20"/>
        <w:szCs w:val="18"/>
      </w:rPr>
      <w:t>ConnectEd</w:t>
    </w:r>
    <w:proofErr w:type="spellEnd"/>
    <w:r w:rsidRPr="00BA083B">
      <w:rPr>
        <w:rFonts w:ascii="Adobe Garamond Pro" w:hAnsi="Adobe Garamond Pro"/>
        <w:sz w:val="20"/>
        <w:szCs w:val="18"/>
      </w:rPr>
      <w:t>: The California Center for College and Career</w:t>
    </w:r>
    <w:r w:rsidRPr="009C5559">
      <w:rPr>
        <w:rFonts w:ascii="Adobe Garamond Pro" w:hAnsi="Adobe Garamond Pro"/>
        <w:sz w:val="18"/>
        <w:szCs w:val="18"/>
      </w:rPr>
      <w:tab/>
    </w:r>
    <w:r>
      <w:rPr>
        <w:rFonts w:ascii="Adobe Garamond Pro" w:hAnsi="Adobe Garamond Pro"/>
        <w:sz w:val="18"/>
        <w:szCs w:val="18"/>
      </w:rPr>
      <w:tab/>
    </w:r>
    <w:sdt>
      <w:sdtPr>
        <w:rPr>
          <w:rFonts w:ascii="Frutiger LT Std 45 Light" w:hAnsi="Frutiger LT Std 45 Light"/>
          <w:sz w:val="20"/>
        </w:rPr>
        <w:id w:val="2157100"/>
        <w:docPartObj>
          <w:docPartGallery w:val="Page Numbers (Bottom of Page)"/>
          <w:docPartUnique/>
        </w:docPartObj>
      </w:sdtPr>
      <w:sdtContent>
        <w:fldSimple w:instr=" PAGE   \* MERGEFORMAT ">
          <w:r w:rsidR="00EE2EFE" w:rsidRPr="00EE2EFE">
            <w:rPr>
              <w:rFonts w:ascii="Frutiger LT Std 45 Light" w:hAnsi="Frutiger LT Std 45 Light"/>
              <w:noProof/>
              <w:sz w:val="20"/>
            </w:rPr>
            <w:t>13</w:t>
          </w:r>
        </w:fldSimple>
      </w:sdtContent>
    </w:sdt>
  </w:p>
  <w:p w:rsidR="00FF2C16" w:rsidRPr="009C5559" w:rsidRDefault="00FF2C16" w:rsidP="0029673C">
    <w:pPr>
      <w:pStyle w:val="Footer"/>
      <w:tabs>
        <w:tab w:val="right" w:pos="12960"/>
      </w:tabs>
      <w:ind w:left="-810"/>
      <w:rPr>
        <w:rFonts w:ascii="Adobe Garamond Pro" w:hAnsi="Adobe Garamond Pro"/>
        <w:sz w:val="18"/>
        <w:szCs w:val="18"/>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C16" w:rsidRDefault="00FF2C16" w:rsidP="006366AF">
      <w:r>
        <w:separator/>
      </w:r>
    </w:p>
  </w:footnote>
  <w:footnote w:type="continuationSeparator" w:id="0">
    <w:p w:rsidR="00FF2C16" w:rsidRDefault="00FF2C16" w:rsidP="006366AF">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004131" w:rsidRDefault="00FF2C16" w:rsidP="006A0A2C">
    <w:pPr>
      <w:pStyle w:val="Header"/>
      <w:tabs>
        <w:tab w:val="clear" w:pos="9360"/>
        <w:tab w:val="right" w:pos="12960"/>
      </w:tabs>
      <w:rPr>
        <w:rFonts w:ascii="Frutiger LT Std 45 Light" w:hAnsi="Frutiger LT Std 45 Light"/>
        <w:sz w:val="20"/>
        <w:szCs w:val="20"/>
      </w:rPr>
    </w:pPr>
    <w:r>
      <w:rPr>
        <w:noProof/>
      </w:rPr>
      <w:drawing>
        <wp:anchor distT="0" distB="0" distL="114300" distR="114300" simplePos="0" relativeHeight="251658240" behindDoc="0" locked="0" layoutInCell="1" allowOverlap="1">
          <wp:simplePos x="0" y="0"/>
          <wp:positionH relativeFrom="column">
            <wp:posOffset>-48683</wp:posOffset>
          </wp:positionH>
          <wp:positionV relativeFrom="paragraph">
            <wp:posOffset>6350</wp:posOffset>
          </wp:positionV>
          <wp:extent cx="1719439" cy="598311"/>
          <wp:effectExtent l="19050" t="0" r="0" b="0"/>
          <wp:wrapNone/>
          <wp:docPr id="1" name="Picture 0" descr="ConnectE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Ed_Logo.jpg"/>
                  <pic:cNvPicPr/>
                </pic:nvPicPr>
                <pic:blipFill>
                  <a:blip r:embed="rId1"/>
                  <a:stretch>
                    <a:fillRect/>
                  </a:stretch>
                </pic:blipFill>
                <pic:spPr>
                  <a:xfrm>
                    <a:off x="0" y="0"/>
                    <a:ext cx="1719439" cy="598311"/>
                  </a:xfrm>
                  <a:prstGeom prst="rect">
                    <a:avLst/>
                  </a:prstGeom>
                </pic:spPr>
              </pic:pic>
            </a:graphicData>
          </a:graphic>
        </wp:anchor>
      </w:drawing>
    </w:r>
    <w:r>
      <w:tab/>
    </w:r>
    <w:r>
      <w:rPr>
        <w:noProof/>
      </w:rPr>
      <w:drawing>
        <wp:inline distT="0" distB="0" distL="0" distR="0">
          <wp:extent cx="1788252" cy="736600"/>
          <wp:effectExtent l="25400" t="0" r="0" b="0"/>
          <wp:docPr id="5" name="Picture 2" descr=":::NAF Logo - PMS with themes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F Logo - PMS with themes blue.jpg"/>
                  <pic:cNvPicPr>
                    <a:picLocks noChangeAspect="1" noChangeArrowheads="1"/>
                  </pic:cNvPicPr>
                </pic:nvPicPr>
                <pic:blipFill>
                  <a:blip r:embed="rId2"/>
                  <a:srcRect/>
                  <a:stretch>
                    <a:fillRect/>
                  </a:stretch>
                </pic:blipFill>
                <pic:spPr bwMode="auto">
                  <a:xfrm>
                    <a:off x="0" y="0"/>
                    <a:ext cx="1788252" cy="736600"/>
                  </a:xfrm>
                  <a:prstGeom prst="rect">
                    <a:avLst/>
                  </a:prstGeom>
                  <a:noFill/>
                  <a:ln w="9525">
                    <a:noFill/>
                    <a:miter lim="800000"/>
                    <a:headEnd/>
                    <a:tailEnd/>
                  </a:ln>
                </pic:spPr>
              </pic:pic>
            </a:graphicData>
          </a:graphic>
        </wp:inline>
      </w:drawing>
    </w:r>
    <w:r>
      <w:t xml:space="preserve">       </w:t>
    </w:r>
    <w:r>
      <w:tab/>
      <w:t>Educating for Careers 2011</w:t>
    </w:r>
  </w:p>
  <w:p w:rsidR="00FF2C16" w:rsidRPr="00004131" w:rsidRDefault="00FF2C16" w:rsidP="00493817">
    <w:pPr>
      <w:pStyle w:val="Header"/>
      <w:tabs>
        <w:tab w:val="clear" w:pos="9360"/>
        <w:tab w:val="right" w:pos="12960"/>
      </w:tabs>
      <w:rPr>
        <w:rFonts w:ascii="Frutiger LT Std 45 Light" w:hAnsi="Frutiger LT Std 45 Light"/>
        <w:sz w:val="20"/>
        <w:szCs w:val="20"/>
      </w:rP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Default="00FF2C16" w:rsidP="00FC71FB">
    <w:pPr>
      <w:pStyle w:val="Header"/>
      <w:ind w:left="-720"/>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781230" w:rsidRDefault="00FF2C16"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781230" w:rsidRDefault="00FF2C16"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781230" w:rsidRDefault="00FF2C16"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781230" w:rsidRDefault="00FF2C16" w:rsidP="00B01E01">
    <w:pPr>
      <w:pStyle w:val="Header"/>
      <w:tabs>
        <w:tab w:val="right" w:pos="12960"/>
      </w:tabs>
      <w:rPr>
        <w:rFonts w:ascii="Adobe Garamond Pro" w:hAnsi="Adobe Garamond Pro"/>
        <w:i/>
        <w:sz w:val="22"/>
      </w:rPr>
    </w:pPr>
    <w:r w:rsidRPr="00781230">
      <w:rPr>
        <w:rFonts w:ascii="Adobe Garamond Pro" w:hAnsi="Adobe Garamond Pro"/>
        <w:i/>
        <w:sz w:val="22"/>
      </w:rPr>
      <w:tab/>
    </w:r>
    <w:r w:rsidRPr="00781230">
      <w:rPr>
        <w:rFonts w:ascii="Adobe Garamond Pro" w:hAnsi="Adobe Garamond Pro"/>
        <w:i/>
        <w:sz w:val="22"/>
      </w:rPr>
      <w:tab/>
    </w: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C16" w:rsidRPr="00781230" w:rsidRDefault="00FF2C16" w:rsidP="00B01E01">
    <w:pPr>
      <w:pStyle w:val="Header"/>
      <w:tabs>
        <w:tab w:val="right" w:pos="12960"/>
      </w:tabs>
      <w:rPr>
        <w:rFonts w:ascii="Adobe Garamond Pro" w:hAnsi="Adobe Garamond Pro"/>
        <w:i/>
        <w:sz w:val="22"/>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3BE2"/>
    <w:multiLevelType w:val="hybridMultilevel"/>
    <w:tmpl w:val="CB96EF0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7DF3273"/>
    <w:multiLevelType w:val="hybridMultilevel"/>
    <w:tmpl w:val="FFE46336"/>
    <w:lvl w:ilvl="0" w:tplc="63FE70D4">
      <w:start w:val="1"/>
      <w:numFmt w:val="decimal"/>
      <w:pStyle w:val="Heading2"/>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9B0D3F"/>
    <w:multiLevelType w:val="hybridMultilevel"/>
    <w:tmpl w:val="A2AE94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2173097"/>
    <w:multiLevelType w:val="hybridMultilevel"/>
    <w:tmpl w:val="9D288F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FB08CA"/>
    <w:multiLevelType w:val="hybridMultilevel"/>
    <w:tmpl w:val="566A937C"/>
    <w:lvl w:ilvl="0" w:tplc="5FE2C76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183E97"/>
    <w:multiLevelType w:val="hybridMultilevel"/>
    <w:tmpl w:val="F5740976"/>
    <w:lvl w:ilvl="0" w:tplc="5FE2C76A">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C770BD"/>
    <w:multiLevelType w:val="hybridMultilevel"/>
    <w:tmpl w:val="A2CC1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DD54A8"/>
    <w:multiLevelType w:val="hybridMultilevel"/>
    <w:tmpl w:val="9F4E1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D6683C"/>
    <w:multiLevelType w:val="hybridMultilevel"/>
    <w:tmpl w:val="EA80B208"/>
    <w:lvl w:ilvl="0" w:tplc="6ADCE74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190CDF"/>
    <w:multiLevelType w:val="hybridMultilevel"/>
    <w:tmpl w:val="08CCB4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2183968"/>
    <w:multiLevelType w:val="hybridMultilevel"/>
    <w:tmpl w:val="19F8B8E6"/>
    <w:lvl w:ilvl="0" w:tplc="A5089A2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560DE0"/>
    <w:multiLevelType w:val="hybridMultilevel"/>
    <w:tmpl w:val="1EF04574"/>
    <w:lvl w:ilvl="0" w:tplc="BC6C2180">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2">
    <w:nsid w:val="264E3049"/>
    <w:multiLevelType w:val="hybridMultilevel"/>
    <w:tmpl w:val="5A62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234112"/>
    <w:multiLevelType w:val="hybridMultilevel"/>
    <w:tmpl w:val="3A80BF26"/>
    <w:lvl w:ilvl="0" w:tplc="BC6C21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2F883C68"/>
    <w:multiLevelType w:val="hybridMultilevel"/>
    <w:tmpl w:val="38EE74E6"/>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5204480"/>
    <w:multiLevelType w:val="hybridMultilevel"/>
    <w:tmpl w:val="4C4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367E5F"/>
    <w:multiLevelType w:val="hybridMultilevel"/>
    <w:tmpl w:val="AD982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6F50D02"/>
    <w:multiLevelType w:val="hybridMultilevel"/>
    <w:tmpl w:val="67BE7460"/>
    <w:lvl w:ilvl="0" w:tplc="A5089A2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C842B1"/>
    <w:multiLevelType w:val="hybridMultilevel"/>
    <w:tmpl w:val="34864C3C"/>
    <w:lvl w:ilvl="0" w:tplc="BC6C2180">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F490F75"/>
    <w:multiLevelType w:val="hybridMultilevel"/>
    <w:tmpl w:val="798EAB58"/>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CF365B"/>
    <w:multiLevelType w:val="hybridMultilevel"/>
    <w:tmpl w:val="183C3B38"/>
    <w:lvl w:ilvl="0" w:tplc="BC6C218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7F96D5D"/>
    <w:multiLevelType w:val="hybridMultilevel"/>
    <w:tmpl w:val="B0EAAB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8911744"/>
    <w:multiLevelType w:val="hybridMultilevel"/>
    <w:tmpl w:val="726E8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C24551"/>
    <w:multiLevelType w:val="hybridMultilevel"/>
    <w:tmpl w:val="CE507BE2"/>
    <w:lvl w:ilvl="0" w:tplc="B64ACFC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863AE3"/>
    <w:multiLevelType w:val="hybridMultilevel"/>
    <w:tmpl w:val="53E03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4B284C"/>
    <w:multiLevelType w:val="hybridMultilevel"/>
    <w:tmpl w:val="C55840B2"/>
    <w:lvl w:ilvl="0" w:tplc="6ADCE748">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AE6B04"/>
    <w:multiLevelType w:val="hybridMultilevel"/>
    <w:tmpl w:val="99AE1370"/>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90302A"/>
    <w:multiLevelType w:val="hybridMultilevel"/>
    <w:tmpl w:val="F9F25584"/>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EC188B"/>
    <w:multiLevelType w:val="hybridMultilevel"/>
    <w:tmpl w:val="E1ECA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C861C9"/>
    <w:multiLevelType w:val="hybridMultilevel"/>
    <w:tmpl w:val="5ACE1AE4"/>
    <w:lvl w:ilvl="0" w:tplc="A5089A2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17570E"/>
    <w:multiLevelType w:val="hybridMultilevel"/>
    <w:tmpl w:val="EE34D7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73B659BA"/>
    <w:multiLevelType w:val="hybridMultilevel"/>
    <w:tmpl w:val="F2EE362A"/>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4FB0526"/>
    <w:multiLevelType w:val="hybridMultilevel"/>
    <w:tmpl w:val="29C48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BE5C7E"/>
    <w:multiLevelType w:val="hybridMultilevel"/>
    <w:tmpl w:val="166EF0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E7D495E"/>
    <w:multiLevelType w:val="hybridMultilevel"/>
    <w:tmpl w:val="A14446A6"/>
    <w:lvl w:ilvl="0" w:tplc="A5089A26">
      <w:start w:val="1"/>
      <w:numFmt w:val="bullet"/>
      <w:lvlText w:val="□"/>
      <w:lvlJc w:val="left"/>
      <w:pPr>
        <w:ind w:left="720" w:hanging="360"/>
      </w:pPr>
      <w:rPr>
        <w:rFonts w:ascii="Arial" w:hAnsi="Arial" w:hint="default"/>
        <w:sz w:val="24"/>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F134FBC"/>
    <w:multiLevelType w:val="hybridMultilevel"/>
    <w:tmpl w:val="48D6AB80"/>
    <w:lvl w:ilvl="0" w:tplc="2AD2FF9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32"/>
  </w:num>
  <w:num w:numId="3">
    <w:abstractNumId w:val="28"/>
  </w:num>
  <w:num w:numId="4">
    <w:abstractNumId w:val="7"/>
  </w:num>
  <w:num w:numId="5">
    <w:abstractNumId w:val="6"/>
  </w:num>
  <w:num w:numId="6">
    <w:abstractNumId w:val="23"/>
  </w:num>
  <w:num w:numId="7">
    <w:abstractNumId w:val="24"/>
  </w:num>
  <w:num w:numId="8">
    <w:abstractNumId w:val="0"/>
  </w:num>
  <w:num w:numId="9">
    <w:abstractNumId w:val="4"/>
  </w:num>
  <w:num w:numId="10">
    <w:abstractNumId w:val="30"/>
  </w:num>
  <w:num w:numId="11">
    <w:abstractNumId w:val="16"/>
  </w:num>
  <w:num w:numId="12">
    <w:abstractNumId w:val="9"/>
  </w:num>
  <w:num w:numId="13">
    <w:abstractNumId w:val="22"/>
  </w:num>
  <w:num w:numId="14">
    <w:abstractNumId w:val="33"/>
  </w:num>
  <w:num w:numId="15">
    <w:abstractNumId w:val="2"/>
  </w:num>
  <w:num w:numId="16">
    <w:abstractNumId w:val="25"/>
  </w:num>
  <w:num w:numId="17">
    <w:abstractNumId w:val="8"/>
  </w:num>
  <w:num w:numId="18">
    <w:abstractNumId w:val="21"/>
  </w:num>
  <w:num w:numId="19">
    <w:abstractNumId w:val="15"/>
  </w:num>
  <w:num w:numId="20">
    <w:abstractNumId w:val="12"/>
  </w:num>
  <w:num w:numId="21">
    <w:abstractNumId w:val="5"/>
  </w:num>
  <w:num w:numId="22">
    <w:abstractNumId w:val="34"/>
  </w:num>
  <w:num w:numId="23">
    <w:abstractNumId w:val="17"/>
  </w:num>
  <w:num w:numId="24">
    <w:abstractNumId w:val="29"/>
  </w:num>
  <w:num w:numId="25">
    <w:abstractNumId w:val="10"/>
  </w:num>
  <w:num w:numId="26">
    <w:abstractNumId w:val="1"/>
  </w:num>
  <w:num w:numId="27">
    <w:abstractNumId w:val="1"/>
    <w:lvlOverride w:ilvl="0">
      <w:startOverride w:val="1"/>
    </w:lvlOverride>
  </w:num>
  <w:num w:numId="28">
    <w:abstractNumId w:val="18"/>
  </w:num>
  <w:num w:numId="29">
    <w:abstractNumId w:val="13"/>
  </w:num>
  <w:num w:numId="30">
    <w:abstractNumId w:val="20"/>
  </w:num>
  <w:num w:numId="31">
    <w:abstractNumId w:val="11"/>
  </w:num>
  <w:num w:numId="32">
    <w:abstractNumId w:val="27"/>
  </w:num>
  <w:num w:numId="33">
    <w:abstractNumId w:val="35"/>
  </w:num>
  <w:num w:numId="34">
    <w:abstractNumId w:val="31"/>
  </w:num>
  <w:num w:numId="35">
    <w:abstractNumId w:val="14"/>
  </w:num>
  <w:num w:numId="36">
    <w:abstractNumId w:val="26"/>
  </w:num>
  <w:num w:numId="37">
    <w:abstractNumId w:val="1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20"/>
  <w:displayHorizontalDrawingGridEvery w:val="2"/>
  <w:characterSpacingControl w:val="doNotCompress"/>
  <w:hdrShapeDefaults>
    <o:shapedefaults v:ext="edit" spidmax="2050">
      <o:colormenu v:ext="edit" strokecolor="none [3213]" shadowcolor="none"/>
    </o:shapedefaults>
  </w:hdrShapeDefaults>
  <w:footnotePr>
    <w:footnote w:id="-1"/>
    <w:footnote w:id="0"/>
  </w:footnotePr>
  <w:endnotePr>
    <w:endnote w:id="-1"/>
    <w:endnote w:id="0"/>
  </w:endnotePr>
  <w:compat/>
  <w:rsids>
    <w:rsidRoot w:val="00F6766E"/>
    <w:rsid w:val="00004131"/>
    <w:rsid w:val="00007457"/>
    <w:rsid w:val="0001495B"/>
    <w:rsid w:val="0001690F"/>
    <w:rsid w:val="00017141"/>
    <w:rsid w:val="00042039"/>
    <w:rsid w:val="0004592F"/>
    <w:rsid w:val="0005454C"/>
    <w:rsid w:val="00087E97"/>
    <w:rsid w:val="00097AD4"/>
    <w:rsid w:val="000A5CFA"/>
    <w:rsid w:val="000C4298"/>
    <w:rsid w:val="000C53F4"/>
    <w:rsid w:val="000C68A9"/>
    <w:rsid w:val="000C714B"/>
    <w:rsid w:val="000F196C"/>
    <w:rsid w:val="000F3F74"/>
    <w:rsid w:val="000F674C"/>
    <w:rsid w:val="00107113"/>
    <w:rsid w:val="001074C8"/>
    <w:rsid w:val="0011455A"/>
    <w:rsid w:val="00121264"/>
    <w:rsid w:val="00124FCA"/>
    <w:rsid w:val="00127021"/>
    <w:rsid w:val="00131E42"/>
    <w:rsid w:val="001418CE"/>
    <w:rsid w:val="0014323E"/>
    <w:rsid w:val="00143EA9"/>
    <w:rsid w:val="00151CD7"/>
    <w:rsid w:val="00167B4F"/>
    <w:rsid w:val="00172A5E"/>
    <w:rsid w:val="001852A4"/>
    <w:rsid w:val="001865B8"/>
    <w:rsid w:val="00190EFF"/>
    <w:rsid w:val="001934B7"/>
    <w:rsid w:val="0019585B"/>
    <w:rsid w:val="001A5AF5"/>
    <w:rsid w:val="001B0C66"/>
    <w:rsid w:val="001B7D85"/>
    <w:rsid w:val="001D23DE"/>
    <w:rsid w:val="001E08C4"/>
    <w:rsid w:val="001E3C2A"/>
    <w:rsid w:val="001E3CEA"/>
    <w:rsid w:val="001F194F"/>
    <w:rsid w:val="001F65D0"/>
    <w:rsid w:val="00200E3C"/>
    <w:rsid w:val="00204912"/>
    <w:rsid w:val="00231CAD"/>
    <w:rsid w:val="00233265"/>
    <w:rsid w:val="0024152A"/>
    <w:rsid w:val="00246043"/>
    <w:rsid w:val="00246082"/>
    <w:rsid w:val="00250C6C"/>
    <w:rsid w:val="00254BC8"/>
    <w:rsid w:val="00265291"/>
    <w:rsid w:val="0027046C"/>
    <w:rsid w:val="00270F9F"/>
    <w:rsid w:val="002763F7"/>
    <w:rsid w:val="002834B0"/>
    <w:rsid w:val="00294B63"/>
    <w:rsid w:val="00294CE8"/>
    <w:rsid w:val="0029673C"/>
    <w:rsid w:val="00297A72"/>
    <w:rsid w:val="002A5D25"/>
    <w:rsid w:val="002A63F1"/>
    <w:rsid w:val="002B66A8"/>
    <w:rsid w:val="002C0B77"/>
    <w:rsid w:val="002C527D"/>
    <w:rsid w:val="002C6706"/>
    <w:rsid w:val="002D499D"/>
    <w:rsid w:val="002D5029"/>
    <w:rsid w:val="002D74D3"/>
    <w:rsid w:val="002E6F07"/>
    <w:rsid w:val="0030000E"/>
    <w:rsid w:val="00315FC5"/>
    <w:rsid w:val="0032735F"/>
    <w:rsid w:val="00347514"/>
    <w:rsid w:val="003573C5"/>
    <w:rsid w:val="00365ECE"/>
    <w:rsid w:val="003664A9"/>
    <w:rsid w:val="00394086"/>
    <w:rsid w:val="003A4D0A"/>
    <w:rsid w:val="003A6D9E"/>
    <w:rsid w:val="003A7452"/>
    <w:rsid w:val="003A7D67"/>
    <w:rsid w:val="003C72A6"/>
    <w:rsid w:val="003D014D"/>
    <w:rsid w:val="003D2BC7"/>
    <w:rsid w:val="003D48CC"/>
    <w:rsid w:val="003E0C82"/>
    <w:rsid w:val="003F07A3"/>
    <w:rsid w:val="003F3C97"/>
    <w:rsid w:val="00407A65"/>
    <w:rsid w:val="00412E85"/>
    <w:rsid w:val="004210B5"/>
    <w:rsid w:val="00441786"/>
    <w:rsid w:val="00446679"/>
    <w:rsid w:val="004617E6"/>
    <w:rsid w:val="00471B18"/>
    <w:rsid w:val="00472EA2"/>
    <w:rsid w:val="00473B57"/>
    <w:rsid w:val="004753C7"/>
    <w:rsid w:val="00476958"/>
    <w:rsid w:val="00480A3F"/>
    <w:rsid w:val="00480CD6"/>
    <w:rsid w:val="00491066"/>
    <w:rsid w:val="00493817"/>
    <w:rsid w:val="004A210D"/>
    <w:rsid w:val="004A60DE"/>
    <w:rsid w:val="004C62B0"/>
    <w:rsid w:val="004D3748"/>
    <w:rsid w:val="004D3CDE"/>
    <w:rsid w:val="004E0A1D"/>
    <w:rsid w:val="004E76F0"/>
    <w:rsid w:val="004F3140"/>
    <w:rsid w:val="004F373E"/>
    <w:rsid w:val="00504C2C"/>
    <w:rsid w:val="00505305"/>
    <w:rsid w:val="00522426"/>
    <w:rsid w:val="0055369B"/>
    <w:rsid w:val="00564EE3"/>
    <w:rsid w:val="0057022B"/>
    <w:rsid w:val="00580FCD"/>
    <w:rsid w:val="00594DC7"/>
    <w:rsid w:val="00595562"/>
    <w:rsid w:val="005A01CD"/>
    <w:rsid w:val="005A16A3"/>
    <w:rsid w:val="005C567C"/>
    <w:rsid w:val="005D41B6"/>
    <w:rsid w:val="0060090C"/>
    <w:rsid w:val="00606E3E"/>
    <w:rsid w:val="00612C60"/>
    <w:rsid w:val="00620DED"/>
    <w:rsid w:val="00626F61"/>
    <w:rsid w:val="0063325A"/>
    <w:rsid w:val="006366AF"/>
    <w:rsid w:val="00641C44"/>
    <w:rsid w:val="0065730F"/>
    <w:rsid w:val="006702AF"/>
    <w:rsid w:val="00675D1F"/>
    <w:rsid w:val="00677602"/>
    <w:rsid w:val="006836C9"/>
    <w:rsid w:val="00684221"/>
    <w:rsid w:val="00684482"/>
    <w:rsid w:val="00693C6F"/>
    <w:rsid w:val="006A0A2C"/>
    <w:rsid w:val="006B6D4D"/>
    <w:rsid w:val="006C686B"/>
    <w:rsid w:val="006C7760"/>
    <w:rsid w:val="006D23C2"/>
    <w:rsid w:val="006D5136"/>
    <w:rsid w:val="006F02D0"/>
    <w:rsid w:val="006F174D"/>
    <w:rsid w:val="006F5E41"/>
    <w:rsid w:val="006F7143"/>
    <w:rsid w:val="0071344C"/>
    <w:rsid w:val="00721286"/>
    <w:rsid w:val="00722C15"/>
    <w:rsid w:val="00730243"/>
    <w:rsid w:val="00750671"/>
    <w:rsid w:val="00764FF5"/>
    <w:rsid w:val="0077241C"/>
    <w:rsid w:val="007764FA"/>
    <w:rsid w:val="00776602"/>
    <w:rsid w:val="00782484"/>
    <w:rsid w:val="007852AF"/>
    <w:rsid w:val="00791D29"/>
    <w:rsid w:val="007A653A"/>
    <w:rsid w:val="007B5520"/>
    <w:rsid w:val="007B708E"/>
    <w:rsid w:val="007C5FA5"/>
    <w:rsid w:val="007D687F"/>
    <w:rsid w:val="007E389D"/>
    <w:rsid w:val="007F7B78"/>
    <w:rsid w:val="00813211"/>
    <w:rsid w:val="0081415B"/>
    <w:rsid w:val="0082624F"/>
    <w:rsid w:val="008305BD"/>
    <w:rsid w:val="00830F4F"/>
    <w:rsid w:val="00831A53"/>
    <w:rsid w:val="00844074"/>
    <w:rsid w:val="00846912"/>
    <w:rsid w:val="00852995"/>
    <w:rsid w:val="00852D1C"/>
    <w:rsid w:val="008718DC"/>
    <w:rsid w:val="00871B64"/>
    <w:rsid w:val="00890838"/>
    <w:rsid w:val="00893D5C"/>
    <w:rsid w:val="00894842"/>
    <w:rsid w:val="0089783C"/>
    <w:rsid w:val="008B54D3"/>
    <w:rsid w:val="008C6F25"/>
    <w:rsid w:val="008D2B39"/>
    <w:rsid w:val="008E2BD9"/>
    <w:rsid w:val="008E75B2"/>
    <w:rsid w:val="008E7D1E"/>
    <w:rsid w:val="008F468B"/>
    <w:rsid w:val="009015EE"/>
    <w:rsid w:val="00912CD3"/>
    <w:rsid w:val="0093200C"/>
    <w:rsid w:val="00934D83"/>
    <w:rsid w:val="00950812"/>
    <w:rsid w:val="00954B6D"/>
    <w:rsid w:val="00970B6B"/>
    <w:rsid w:val="00970EC4"/>
    <w:rsid w:val="00987DB8"/>
    <w:rsid w:val="00990B6F"/>
    <w:rsid w:val="00994955"/>
    <w:rsid w:val="009A04CF"/>
    <w:rsid w:val="009A26C1"/>
    <w:rsid w:val="009B7F88"/>
    <w:rsid w:val="009C671A"/>
    <w:rsid w:val="009D5849"/>
    <w:rsid w:val="009F72CC"/>
    <w:rsid w:val="00A033C6"/>
    <w:rsid w:val="00A0418A"/>
    <w:rsid w:val="00A131CD"/>
    <w:rsid w:val="00A165F6"/>
    <w:rsid w:val="00A35A77"/>
    <w:rsid w:val="00A44CDE"/>
    <w:rsid w:val="00A45120"/>
    <w:rsid w:val="00A46922"/>
    <w:rsid w:val="00A5238D"/>
    <w:rsid w:val="00A60261"/>
    <w:rsid w:val="00A620D1"/>
    <w:rsid w:val="00A6610D"/>
    <w:rsid w:val="00A70367"/>
    <w:rsid w:val="00A718E0"/>
    <w:rsid w:val="00A73EB6"/>
    <w:rsid w:val="00A771F1"/>
    <w:rsid w:val="00A82A98"/>
    <w:rsid w:val="00A83179"/>
    <w:rsid w:val="00A84257"/>
    <w:rsid w:val="00A93785"/>
    <w:rsid w:val="00A9540F"/>
    <w:rsid w:val="00AA4496"/>
    <w:rsid w:val="00AA4521"/>
    <w:rsid w:val="00AB2CD3"/>
    <w:rsid w:val="00AB56C5"/>
    <w:rsid w:val="00AB7398"/>
    <w:rsid w:val="00AC45A8"/>
    <w:rsid w:val="00AD067C"/>
    <w:rsid w:val="00AD1107"/>
    <w:rsid w:val="00AE173A"/>
    <w:rsid w:val="00AE1ECF"/>
    <w:rsid w:val="00AE46BF"/>
    <w:rsid w:val="00AF4485"/>
    <w:rsid w:val="00AF64EE"/>
    <w:rsid w:val="00B009D4"/>
    <w:rsid w:val="00B01E01"/>
    <w:rsid w:val="00B05004"/>
    <w:rsid w:val="00B1097E"/>
    <w:rsid w:val="00B10DF3"/>
    <w:rsid w:val="00B11083"/>
    <w:rsid w:val="00B12804"/>
    <w:rsid w:val="00B169D9"/>
    <w:rsid w:val="00B351D4"/>
    <w:rsid w:val="00B36F75"/>
    <w:rsid w:val="00B44E7C"/>
    <w:rsid w:val="00B45FFB"/>
    <w:rsid w:val="00B553A7"/>
    <w:rsid w:val="00B63933"/>
    <w:rsid w:val="00B6525F"/>
    <w:rsid w:val="00B709D7"/>
    <w:rsid w:val="00B81A24"/>
    <w:rsid w:val="00BA083B"/>
    <w:rsid w:val="00BA2293"/>
    <w:rsid w:val="00BA3235"/>
    <w:rsid w:val="00BA7EE0"/>
    <w:rsid w:val="00BB0D20"/>
    <w:rsid w:val="00BB2F0B"/>
    <w:rsid w:val="00BC2CB7"/>
    <w:rsid w:val="00BC3BFE"/>
    <w:rsid w:val="00BC5253"/>
    <w:rsid w:val="00BD2676"/>
    <w:rsid w:val="00C24C76"/>
    <w:rsid w:val="00C41C36"/>
    <w:rsid w:val="00C45EEA"/>
    <w:rsid w:val="00C52FC5"/>
    <w:rsid w:val="00C545EB"/>
    <w:rsid w:val="00C54D6F"/>
    <w:rsid w:val="00C57F0A"/>
    <w:rsid w:val="00C77C5A"/>
    <w:rsid w:val="00C84366"/>
    <w:rsid w:val="00C96A4F"/>
    <w:rsid w:val="00CA6BF2"/>
    <w:rsid w:val="00CB3232"/>
    <w:rsid w:val="00CB7AE8"/>
    <w:rsid w:val="00CC5A2B"/>
    <w:rsid w:val="00CC5B1A"/>
    <w:rsid w:val="00CC7CB4"/>
    <w:rsid w:val="00CE2FB0"/>
    <w:rsid w:val="00CE70CF"/>
    <w:rsid w:val="00CE7A06"/>
    <w:rsid w:val="00CF2A9A"/>
    <w:rsid w:val="00CF3BFB"/>
    <w:rsid w:val="00D0490B"/>
    <w:rsid w:val="00D04C86"/>
    <w:rsid w:val="00D059AF"/>
    <w:rsid w:val="00D116E0"/>
    <w:rsid w:val="00D32562"/>
    <w:rsid w:val="00D44805"/>
    <w:rsid w:val="00D609A5"/>
    <w:rsid w:val="00D64D9D"/>
    <w:rsid w:val="00D71307"/>
    <w:rsid w:val="00D74DC6"/>
    <w:rsid w:val="00D778C6"/>
    <w:rsid w:val="00D936BE"/>
    <w:rsid w:val="00D97F12"/>
    <w:rsid w:val="00DA2B26"/>
    <w:rsid w:val="00DA590A"/>
    <w:rsid w:val="00DB5854"/>
    <w:rsid w:val="00DB5891"/>
    <w:rsid w:val="00DB7B43"/>
    <w:rsid w:val="00DD43D0"/>
    <w:rsid w:val="00DE7150"/>
    <w:rsid w:val="00E00FF6"/>
    <w:rsid w:val="00E04A33"/>
    <w:rsid w:val="00E23014"/>
    <w:rsid w:val="00E2709F"/>
    <w:rsid w:val="00E3266B"/>
    <w:rsid w:val="00E32B9C"/>
    <w:rsid w:val="00E33DDA"/>
    <w:rsid w:val="00E413FE"/>
    <w:rsid w:val="00E50170"/>
    <w:rsid w:val="00E56B36"/>
    <w:rsid w:val="00E61B83"/>
    <w:rsid w:val="00E706EC"/>
    <w:rsid w:val="00E75B8A"/>
    <w:rsid w:val="00E769E6"/>
    <w:rsid w:val="00E8456C"/>
    <w:rsid w:val="00E86F1E"/>
    <w:rsid w:val="00E95199"/>
    <w:rsid w:val="00EA601D"/>
    <w:rsid w:val="00EB7D69"/>
    <w:rsid w:val="00EC3D55"/>
    <w:rsid w:val="00EC7C05"/>
    <w:rsid w:val="00ED0005"/>
    <w:rsid w:val="00ED145B"/>
    <w:rsid w:val="00ED384C"/>
    <w:rsid w:val="00EE0278"/>
    <w:rsid w:val="00EE2EFE"/>
    <w:rsid w:val="00F064F9"/>
    <w:rsid w:val="00F06D48"/>
    <w:rsid w:val="00F2474F"/>
    <w:rsid w:val="00F26650"/>
    <w:rsid w:val="00F4216E"/>
    <w:rsid w:val="00F4380D"/>
    <w:rsid w:val="00F51E9D"/>
    <w:rsid w:val="00F609DA"/>
    <w:rsid w:val="00F62A7E"/>
    <w:rsid w:val="00F6766E"/>
    <w:rsid w:val="00F729C6"/>
    <w:rsid w:val="00F8455C"/>
    <w:rsid w:val="00F867E4"/>
    <w:rsid w:val="00FA6703"/>
    <w:rsid w:val="00FA6D76"/>
    <w:rsid w:val="00FB2BFB"/>
    <w:rsid w:val="00FC2535"/>
    <w:rsid w:val="00FC2677"/>
    <w:rsid w:val="00FC44B2"/>
    <w:rsid w:val="00FC6A0C"/>
    <w:rsid w:val="00FC71FB"/>
    <w:rsid w:val="00FD1A1E"/>
    <w:rsid w:val="00FE620E"/>
    <w:rsid w:val="00FF2C16"/>
    <w:rsid w:val="00FF42C8"/>
  </w:rsids>
  <m:mathPr>
    <m:mathFont m:val="Frutiger LT Std 47 Light Cn"/>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76">
    <w:lsdException w:name="header" w:uiPriority="99"/>
    <w:lsdException w:name="footer" w:uiPriority="99"/>
    <w:lsdException w:name="Subtitle" w:qFormat="1"/>
    <w:lsdException w:name="Hyperlink" w:uiPriority="99"/>
    <w:lsdException w:name="FollowedHyperlink" w:uiPriority="99"/>
  </w:latentStyles>
  <w:style w:type="paragraph" w:default="1" w:styleId="Normal">
    <w:name w:val="Normal"/>
    <w:qFormat/>
    <w:rsid w:val="00F6766E"/>
    <w:pPr>
      <w:spacing w:after="0" w:line="240" w:lineRule="auto"/>
    </w:pPr>
    <w:rPr>
      <w:rFonts w:ascii="Cambria" w:eastAsia="Cambria" w:hAnsi="Cambria" w:cs="Times New Roman"/>
      <w:sz w:val="24"/>
      <w:szCs w:val="24"/>
    </w:rPr>
  </w:style>
  <w:style w:type="paragraph" w:styleId="Heading1">
    <w:name w:val="heading 1"/>
    <w:basedOn w:val="Normal"/>
    <w:next w:val="Normal"/>
    <w:link w:val="Heading1Char"/>
    <w:qFormat/>
    <w:rsid w:val="00D64D9D"/>
    <w:pPr>
      <w:jc w:val="center"/>
      <w:outlineLvl w:val="0"/>
    </w:pPr>
    <w:rPr>
      <w:rFonts w:ascii="Frutiger LT Std 55 Roman" w:eastAsia="Times New Roman" w:hAnsi="Frutiger LT Std 55 Roman"/>
      <w:b/>
      <w:smallCaps/>
      <w:spacing w:val="20"/>
    </w:rPr>
  </w:style>
  <w:style w:type="paragraph" w:styleId="Heading2">
    <w:name w:val="heading 2"/>
    <w:basedOn w:val="Normal"/>
    <w:next w:val="Normal"/>
    <w:link w:val="Heading2Char"/>
    <w:qFormat/>
    <w:rsid w:val="00D64D9D"/>
    <w:pPr>
      <w:numPr>
        <w:numId w:val="26"/>
      </w:numPr>
      <w:tabs>
        <w:tab w:val="clear" w:pos="1080"/>
      </w:tabs>
      <w:ind w:left="720"/>
      <w:outlineLvl w:val="1"/>
    </w:pPr>
    <w:rPr>
      <w:rFonts w:ascii="Frutiger LT Std 55 Roman" w:eastAsia="Times New Roman" w:hAnsi="Frutiger LT Std 55 Roman"/>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24152A"/>
    <w:pPr>
      <w:ind w:left="720"/>
      <w:contextualSpacing/>
    </w:pPr>
  </w:style>
  <w:style w:type="paragraph" w:styleId="Header">
    <w:name w:val="header"/>
    <w:basedOn w:val="Normal"/>
    <w:link w:val="HeaderChar"/>
    <w:uiPriority w:val="99"/>
    <w:unhideWhenUsed/>
    <w:rsid w:val="006366AF"/>
    <w:pPr>
      <w:tabs>
        <w:tab w:val="center" w:pos="4680"/>
        <w:tab w:val="right" w:pos="9360"/>
      </w:tabs>
    </w:pPr>
  </w:style>
  <w:style w:type="character" w:customStyle="1" w:styleId="HeaderChar">
    <w:name w:val="Header Char"/>
    <w:basedOn w:val="DefaultParagraphFont"/>
    <w:link w:val="Header"/>
    <w:uiPriority w:val="99"/>
    <w:semiHidden/>
    <w:rsid w:val="006366AF"/>
    <w:rPr>
      <w:rFonts w:ascii="Cambria" w:eastAsia="Cambria" w:hAnsi="Cambria" w:cs="Times New Roman"/>
      <w:sz w:val="24"/>
      <w:szCs w:val="24"/>
    </w:rPr>
  </w:style>
  <w:style w:type="paragraph" w:styleId="Footer">
    <w:name w:val="footer"/>
    <w:basedOn w:val="Normal"/>
    <w:link w:val="FooterChar"/>
    <w:uiPriority w:val="99"/>
    <w:unhideWhenUsed/>
    <w:rsid w:val="006366AF"/>
    <w:pPr>
      <w:tabs>
        <w:tab w:val="center" w:pos="4680"/>
        <w:tab w:val="right" w:pos="9360"/>
      </w:tabs>
    </w:pPr>
  </w:style>
  <w:style w:type="character" w:customStyle="1" w:styleId="FooterChar">
    <w:name w:val="Footer Char"/>
    <w:basedOn w:val="DefaultParagraphFont"/>
    <w:link w:val="Footer"/>
    <w:uiPriority w:val="99"/>
    <w:rsid w:val="006366AF"/>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FC71FB"/>
    <w:rPr>
      <w:rFonts w:ascii="Tahoma" w:hAnsi="Tahoma" w:cs="Tahoma"/>
      <w:sz w:val="16"/>
      <w:szCs w:val="16"/>
    </w:rPr>
  </w:style>
  <w:style w:type="character" w:customStyle="1" w:styleId="BalloonTextChar">
    <w:name w:val="Balloon Text Char"/>
    <w:basedOn w:val="DefaultParagraphFont"/>
    <w:link w:val="BalloonText"/>
    <w:uiPriority w:val="99"/>
    <w:semiHidden/>
    <w:rsid w:val="00FC71FB"/>
    <w:rPr>
      <w:rFonts w:ascii="Tahoma" w:eastAsia="Cambria" w:hAnsi="Tahoma" w:cs="Tahoma"/>
      <w:sz w:val="16"/>
      <w:szCs w:val="16"/>
    </w:rPr>
  </w:style>
  <w:style w:type="paragraph" w:styleId="BodyText">
    <w:name w:val="Body Text"/>
    <w:basedOn w:val="Normal"/>
    <w:link w:val="BodyTextChar"/>
    <w:rsid w:val="00E413F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10080"/>
        <w:tab w:val="left" w:pos="10800"/>
        <w:tab w:val="left" w:pos="11520"/>
        <w:tab w:val="left" w:pos="12240"/>
        <w:tab w:val="left" w:pos="12960"/>
        <w:tab w:val="left" w:pos="13680"/>
        <w:tab w:val="left" w:pos="14400"/>
        <w:tab w:val="left" w:pos="15120"/>
        <w:tab w:val="left" w:pos="15840"/>
        <w:tab w:val="left" w:pos="16560"/>
      </w:tabs>
      <w:ind w:right="360"/>
      <w:jc w:val="both"/>
    </w:pPr>
    <w:rPr>
      <w:rFonts w:ascii="Times New Roman" w:eastAsia="Times New Roman" w:hAnsi="Times New Roman"/>
      <w:color w:val="000000"/>
      <w:sz w:val="26"/>
    </w:rPr>
  </w:style>
  <w:style w:type="character" w:customStyle="1" w:styleId="BodyTextChar">
    <w:name w:val="Body Text Char"/>
    <w:basedOn w:val="DefaultParagraphFont"/>
    <w:link w:val="BodyText"/>
    <w:rsid w:val="00E413FE"/>
    <w:rPr>
      <w:rFonts w:ascii="Times New Roman" w:eastAsia="Times New Roman" w:hAnsi="Times New Roman" w:cs="Times New Roman"/>
      <w:color w:val="000000"/>
      <w:sz w:val="26"/>
      <w:szCs w:val="24"/>
    </w:rPr>
  </w:style>
  <w:style w:type="paragraph" w:styleId="BodyText2">
    <w:name w:val="Body Text 2"/>
    <w:basedOn w:val="Normal"/>
    <w:link w:val="BodyText2Char"/>
    <w:rsid w:val="00E413FE"/>
    <w:pPr>
      <w:spacing w:after="120" w:line="480" w:lineRule="auto"/>
    </w:pPr>
  </w:style>
  <w:style w:type="character" w:customStyle="1" w:styleId="BodyText2Char">
    <w:name w:val="Body Text 2 Char"/>
    <w:basedOn w:val="DefaultParagraphFont"/>
    <w:link w:val="BodyText2"/>
    <w:rsid w:val="00E413FE"/>
    <w:rPr>
      <w:rFonts w:ascii="Cambria" w:eastAsia="Cambria" w:hAnsi="Cambria" w:cs="Times New Roman"/>
      <w:sz w:val="24"/>
      <w:szCs w:val="24"/>
    </w:rPr>
  </w:style>
  <w:style w:type="table" w:styleId="TableGrid">
    <w:name w:val="Table Grid"/>
    <w:basedOn w:val="TableNormal"/>
    <w:rsid w:val="00594D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D64D9D"/>
    <w:rPr>
      <w:rFonts w:ascii="Frutiger LT Std 55 Roman" w:eastAsia="Times New Roman" w:hAnsi="Frutiger LT Std 55 Roman" w:cs="Times New Roman"/>
      <w:b/>
      <w:smallCaps/>
      <w:spacing w:val="20"/>
      <w:sz w:val="24"/>
      <w:szCs w:val="24"/>
    </w:rPr>
  </w:style>
  <w:style w:type="character" w:customStyle="1" w:styleId="Heading2Char">
    <w:name w:val="Heading 2 Char"/>
    <w:basedOn w:val="DefaultParagraphFont"/>
    <w:link w:val="Heading2"/>
    <w:rsid w:val="00D64D9D"/>
    <w:rPr>
      <w:rFonts w:ascii="Frutiger LT Std 55 Roman" w:eastAsia="Times New Roman" w:hAnsi="Frutiger LT Std 55 Roman" w:cs="Times New Roman"/>
      <w:sz w:val="20"/>
      <w:szCs w:val="20"/>
    </w:rPr>
  </w:style>
  <w:style w:type="paragraph" w:customStyle="1" w:styleId="Steptext">
    <w:name w:val="Step text"/>
    <w:basedOn w:val="Normal"/>
    <w:rsid w:val="00D64D9D"/>
    <w:pPr>
      <w:spacing w:after="240"/>
      <w:ind w:left="720"/>
    </w:pPr>
    <w:rPr>
      <w:rFonts w:ascii="Adobe Garamond Pro" w:eastAsia="Times New Roman" w:hAnsi="Adobe Garamond Pro"/>
      <w:i/>
      <w:sz w:val="20"/>
      <w:szCs w:val="20"/>
    </w:rPr>
  </w:style>
  <w:style w:type="paragraph" w:customStyle="1" w:styleId="NumberList">
    <w:name w:val="Number List"/>
    <w:basedOn w:val="Heading2"/>
    <w:qFormat/>
    <w:rsid w:val="00D64D9D"/>
  </w:style>
  <w:style w:type="paragraph" w:styleId="NormalWeb">
    <w:name w:val="Normal (Web)"/>
    <w:basedOn w:val="Normal"/>
    <w:uiPriority w:val="99"/>
    <w:rsid w:val="00CC5B1A"/>
    <w:pPr>
      <w:spacing w:beforeLines="1" w:afterLines="1"/>
    </w:pPr>
    <w:rPr>
      <w:rFonts w:ascii="Times" w:eastAsiaTheme="minorHAnsi" w:hAnsi="Times"/>
      <w:sz w:val="20"/>
      <w:szCs w:val="20"/>
    </w:rPr>
  </w:style>
  <w:style w:type="paragraph" w:styleId="Subtitle">
    <w:name w:val="Subtitle"/>
    <w:basedOn w:val="Normal"/>
    <w:link w:val="SubtitleChar"/>
    <w:qFormat/>
    <w:rsid w:val="00FA6D76"/>
    <w:rPr>
      <w:rFonts w:ascii="Tempus Sans ITC" w:eastAsia="Times New Roman" w:hAnsi="Tempus Sans ITC"/>
      <w:szCs w:val="20"/>
    </w:rPr>
  </w:style>
  <w:style w:type="character" w:customStyle="1" w:styleId="SubtitleChar">
    <w:name w:val="Subtitle Char"/>
    <w:basedOn w:val="DefaultParagraphFont"/>
    <w:link w:val="Subtitle"/>
    <w:rsid w:val="00FA6D76"/>
    <w:rPr>
      <w:rFonts w:ascii="Tempus Sans ITC" w:eastAsia="Times New Roman" w:hAnsi="Tempus Sans ITC" w:cs="Times New Roman"/>
      <w:sz w:val="24"/>
      <w:szCs w:val="20"/>
    </w:rPr>
  </w:style>
  <w:style w:type="character" w:styleId="Hyperlink">
    <w:name w:val="Hyperlink"/>
    <w:basedOn w:val="DefaultParagraphFont"/>
    <w:uiPriority w:val="99"/>
    <w:rsid w:val="0063325A"/>
    <w:rPr>
      <w:color w:val="0000D4"/>
      <w:u w:val="single"/>
    </w:rPr>
  </w:style>
  <w:style w:type="character" w:styleId="FollowedHyperlink">
    <w:name w:val="FollowedHyperlink"/>
    <w:basedOn w:val="DefaultParagraphFont"/>
    <w:uiPriority w:val="99"/>
    <w:rsid w:val="0063325A"/>
    <w:rPr>
      <w:color w:val="993366"/>
      <w:u w:val="single"/>
    </w:rPr>
  </w:style>
  <w:style w:type="paragraph" w:customStyle="1" w:styleId="font5">
    <w:name w:val="font5"/>
    <w:basedOn w:val="Normal"/>
    <w:rsid w:val="0063325A"/>
    <w:pPr>
      <w:spacing w:beforeLines="1" w:afterLines="1"/>
    </w:pPr>
    <w:rPr>
      <w:rFonts w:ascii="Calibri" w:eastAsiaTheme="minorHAnsi" w:hAnsi="Calibri" w:cstheme="minorBidi"/>
      <w:sz w:val="20"/>
      <w:szCs w:val="20"/>
    </w:rPr>
  </w:style>
  <w:style w:type="paragraph" w:customStyle="1" w:styleId="font6">
    <w:name w:val="font6"/>
    <w:basedOn w:val="Normal"/>
    <w:rsid w:val="0063325A"/>
    <w:pPr>
      <w:spacing w:beforeLines="1" w:afterLines="1"/>
    </w:pPr>
    <w:rPr>
      <w:rFonts w:ascii="Times New Roman" w:eastAsiaTheme="minorHAnsi" w:hAnsi="Times New Roman" w:cstheme="minorBidi"/>
      <w:sz w:val="14"/>
      <w:szCs w:val="14"/>
    </w:rPr>
  </w:style>
  <w:style w:type="paragraph" w:customStyle="1" w:styleId="xl65">
    <w:name w:val="xl65"/>
    <w:basedOn w:val="Normal"/>
    <w:rsid w:val="0063325A"/>
    <w:pPr>
      <w:pBdr>
        <w:left w:val="single" w:sz="8" w:space="0" w:color="000000"/>
        <w:bottom w:val="single" w:sz="8" w:space="0" w:color="000000"/>
        <w:right w:val="single" w:sz="8" w:space="0" w:color="000000"/>
      </w:pBdr>
      <w:shd w:val="clear" w:color="auto" w:fill="C0C0C0"/>
      <w:spacing w:beforeLines="1" w:afterLines="1"/>
      <w:jc w:val="center"/>
      <w:textAlignment w:val="top"/>
    </w:pPr>
    <w:rPr>
      <w:rFonts w:ascii="Times New Roman" w:eastAsiaTheme="minorHAnsi" w:hAnsi="Times New Roman" w:cstheme="minorBidi"/>
      <w:b/>
      <w:bCs/>
      <w:sz w:val="16"/>
      <w:szCs w:val="16"/>
    </w:rPr>
  </w:style>
  <w:style w:type="paragraph" w:customStyle="1" w:styleId="xl66">
    <w:name w:val="xl66"/>
    <w:basedOn w:val="Normal"/>
    <w:rsid w:val="0063325A"/>
    <w:pPr>
      <w:pBdr>
        <w:bottom w:val="single" w:sz="8" w:space="0" w:color="000000"/>
        <w:right w:val="single" w:sz="8" w:space="0" w:color="000000"/>
      </w:pBdr>
      <w:shd w:val="clear" w:color="auto" w:fill="C0C0C0"/>
      <w:spacing w:beforeLines="1" w:afterLines="1"/>
      <w:jc w:val="center"/>
      <w:textAlignment w:val="top"/>
    </w:pPr>
    <w:rPr>
      <w:rFonts w:ascii="Times New Roman" w:eastAsiaTheme="minorHAnsi" w:hAnsi="Times New Roman" w:cstheme="minorBidi"/>
      <w:b/>
      <w:bCs/>
      <w:sz w:val="20"/>
      <w:szCs w:val="20"/>
    </w:rPr>
  </w:style>
  <w:style w:type="paragraph" w:customStyle="1" w:styleId="xl67">
    <w:name w:val="xl67"/>
    <w:basedOn w:val="Normal"/>
    <w:rsid w:val="0063325A"/>
    <w:pPr>
      <w:pBdr>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68">
    <w:name w:val="xl68"/>
    <w:basedOn w:val="Normal"/>
    <w:rsid w:val="0063325A"/>
    <w:pPr>
      <w:pBdr>
        <w:right w:val="single" w:sz="8" w:space="0" w:color="000000"/>
      </w:pBdr>
      <w:spacing w:beforeLines="1" w:afterLines="1"/>
      <w:textAlignment w:val="top"/>
    </w:pPr>
    <w:rPr>
      <w:rFonts w:ascii="Frutiger LT Std 45 Light" w:eastAsiaTheme="minorHAnsi" w:hAnsi="Frutiger LT Std 45 Light" w:cstheme="minorBidi"/>
      <w:b/>
      <w:bCs/>
      <w:i/>
      <w:iCs/>
      <w:sz w:val="16"/>
      <w:szCs w:val="16"/>
    </w:rPr>
  </w:style>
  <w:style w:type="paragraph" w:customStyle="1" w:styleId="xl69">
    <w:name w:val="xl69"/>
    <w:basedOn w:val="Normal"/>
    <w:rsid w:val="0063325A"/>
    <w:pPr>
      <w:pBdr>
        <w:right w:val="single" w:sz="8" w:space="0" w:color="000000"/>
      </w:pBdr>
      <w:spacing w:beforeLines="1" w:afterLines="1"/>
      <w:textAlignment w:val="top"/>
    </w:pPr>
    <w:rPr>
      <w:rFonts w:ascii="Times" w:eastAsiaTheme="minorHAnsi" w:hAnsi="Times" w:cstheme="minorBidi"/>
      <w:sz w:val="20"/>
      <w:szCs w:val="20"/>
    </w:rPr>
  </w:style>
  <w:style w:type="paragraph" w:customStyle="1" w:styleId="xl70">
    <w:name w:val="xl70"/>
    <w:basedOn w:val="Normal"/>
    <w:rsid w:val="0063325A"/>
    <w:pPr>
      <w:pBdr>
        <w:bottom w:val="single" w:sz="8" w:space="0" w:color="000000"/>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71">
    <w:name w:val="xl71"/>
    <w:basedOn w:val="Normal"/>
    <w:rsid w:val="0063325A"/>
    <w:pPr>
      <w:pBdr>
        <w:bottom w:val="single" w:sz="8" w:space="0" w:color="000000"/>
        <w:right w:val="single" w:sz="8" w:space="0" w:color="000000"/>
      </w:pBdr>
      <w:spacing w:beforeLines="1" w:afterLines="1"/>
      <w:textAlignment w:val="top"/>
    </w:pPr>
    <w:rPr>
      <w:rFonts w:ascii="Times" w:eastAsiaTheme="minorHAnsi" w:hAnsi="Times" w:cstheme="minorBidi"/>
      <w:sz w:val="20"/>
      <w:szCs w:val="20"/>
    </w:rPr>
  </w:style>
  <w:style w:type="paragraph" w:customStyle="1" w:styleId="xl72">
    <w:name w:val="xl72"/>
    <w:basedOn w:val="Normal"/>
    <w:rsid w:val="0063325A"/>
    <w:pPr>
      <w:pBdr>
        <w:top w:val="single" w:sz="8" w:space="0" w:color="000000"/>
        <w:left w:val="single" w:sz="8" w:space="0" w:color="000000"/>
        <w:right w:val="single" w:sz="8" w:space="0" w:color="000000"/>
      </w:pBdr>
      <w:spacing w:beforeLines="1" w:afterLines="1"/>
      <w:jc w:val="center"/>
      <w:textAlignment w:val="top"/>
    </w:pPr>
    <w:rPr>
      <w:rFonts w:ascii="Times" w:eastAsiaTheme="minorHAnsi" w:hAnsi="Times" w:cstheme="minorBidi"/>
      <w:b/>
      <w:bCs/>
    </w:rPr>
  </w:style>
  <w:style w:type="paragraph" w:customStyle="1" w:styleId="xl73">
    <w:name w:val="xl73"/>
    <w:basedOn w:val="Normal"/>
    <w:rsid w:val="0063325A"/>
    <w:pPr>
      <w:pBdr>
        <w:top w:val="single" w:sz="8" w:space="0" w:color="000000"/>
        <w:right w:val="single" w:sz="8" w:space="0" w:color="000000"/>
      </w:pBdr>
      <w:spacing w:beforeLines="1" w:afterLines="1"/>
      <w:textAlignment w:val="top"/>
    </w:pPr>
    <w:rPr>
      <w:rFonts w:ascii="Times" w:eastAsiaTheme="minorHAnsi" w:hAnsi="Times" w:cstheme="minorBidi"/>
      <w:sz w:val="20"/>
      <w:szCs w:val="20"/>
    </w:rPr>
  </w:style>
  <w:style w:type="paragraph" w:customStyle="1" w:styleId="xl74">
    <w:name w:val="xl74"/>
    <w:basedOn w:val="Normal"/>
    <w:rsid w:val="0063325A"/>
    <w:pPr>
      <w:pBdr>
        <w:top w:val="single" w:sz="8" w:space="0" w:color="000000"/>
        <w:right w:val="single" w:sz="8" w:space="0" w:color="000000"/>
      </w:pBdr>
      <w:spacing w:beforeLines="1" w:afterLines="1"/>
      <w:textAlignment w:val="top"/>
    </w:pPr>
    <w:rPr>
      <w:rFonts w:ascii="Times" w:eastAsiaTheme="minorHAnsi" w:hAnsi="Times" w:cstheme="minorBidi"/>
      <w:sz w:val="20"/>
      <w:szCs w:val="20"/>
    </w:rPr>
  </w:style>
  <w:style w:type="paragraph" w:customStyle="1" w:styleId="xl75">
    <w:name w:val="xl75"/>
    <w:basedOn w:val="Normal"/>
    <w:rsid w:val="0063325A"/>
    <w:pPr>
      <w:pBdr>
        <w:right w:val="single" w:sz="8" w:space="0" w:color="000000"/>
      </w:pBdr>
      <w:spacing w:beforeLines="1" w:afterLines="1"/>
      <w:textAlignment w:val="top"/>
    </w:pPr>
    <w:rPr>
      <w:rFonts w:ascii="Symbol" w:eastAsiaTheme="minorHAnsi" w:hAnsi="Symbol" w:cstheme="minorBidi"/>
      <w:sz w:val="20"/>
      <w:szCs w:val="20"/>
    </w:rPr>
  </w:style>
  <w:style w:type="paragraph" w:customStyle="1" w:styleId="xl76">
    <w:name w:val="xl76"/>
    <w:basedOn w:val="Normal"/>
    <w:rsid w:val="0063325A"/>
    <w:pPr>
      <w:pBdr>
        <w:right w:val="single" w:sz="8" w:space="0" w:color="000000"/>
      </w:pBdr>
      <w:spacing w:beforeLines="1" w:afterLines="1"/>
      <w:textAlignment w:val="top"/>
    </w:pPr>
    <w:rPr>
      <w:rFonts w:ascii="Times" w:eastAsiaTheme="minorHAnsi" w:hAnsi="Times" w:cstheme="minorBidi"/>
      <w:sz w:val="20"/>
      <w:szCs w:val="20"/>
    </w:rPr>
  </w:style>
  <w:style w:type="paragraph" w:customStyle="1" w:styleId="xl77">
    <w:name w:val="xl77"/>
    <w:basedOn w:val="Normal"/>
    <w:rsid w:val="0063325A"/>
    <w:pPr>
      <w:pBdr>
        <w:right w:val="single" w:sz="8" w:space="0" w:color="000000"/>
      </w:pBdr>
      <w:spacing w:beforeLines="1" w:afterLines="1"/>
      <w:textAlignment w:val="top"/>
    </w:pPr>
    <w:rPr>
      <w:rFonts w:ascii="Times" w:eastAsiaTheme="minorHAnsi" w:hAnsi="Times" w:cstheme="minorBidi"/>
      <w:sz w:val="20"/>
      <w:szCs w:val="20"/>
    </w:rPr>
  </w:style>
  <w:style w:type="paragraph" w:customStyle="1" w:styleId="xl78">
    <w:name w:val="xl78"/>
    <w:basedOn w:val="Normal"/>
    <w:rsid w:val="0063325A"/>
    <w:pPr>
      <w:pBdr>
        <w:bottom w:val="single" w:sz="8" w:space="0" w:color="000000"/>
        <w:right w:val="single" w:sz="8" w:space="0" w:color="000000"/>
      </w:pBdr>
      <w:spacing w:beforeLines="1" w:afterLines="1"/>
      <w:textAlignment w:val="top"/>
    </w:pPr>
    <w:rPr>
      <w:rFonts w:ascii="Times" w:eastAsiaTheme="minorHAnsi" w:hAnsi="Times" w:cstheme="minorBidi"/>
      <w:sz w:val="20"/>
      <w:szCs w:val="20"/>
    </w:rPr>
  </w:style>
  <w:style w:type="paragraph" w:customStyle="1" w:styleId="xl79">
    <w:name w:val="xl79"/>
    <w:basedOn w:val="Normal"/>
    <w:rsid w:val="0063325A"/>
    <w:pPr>
      <w:pBdr>
        <w:top w:val="single" w:sz="8" w:space="0" w:color="000000"/>
        <w:left w:val="single" w:sz="8" w:space="0" w:color="000000"/>
        <w:bottom w:val="single" w:sz="8" w:space="0" w:color="000000"/>
      </w:pBdr>
      <w:shd w:val="clear" w:color="auto" w:fill="666699"/>
      <w:spacing w:beforeLines="1" w:afterLines="1"/>
      <w:jc w:val="center"/>
      <w:textAlignment w:val="top"/>
    </w:pPr>
    <w:rPr>
      <w:rFonts w:ascii="Frutiger LT Std 55 Roman" w:eastAsiaTheme="minorHAnsi" w:hAnsi="Frutiger LT Std 55 Roman" w:cstheme="minorBidi"/>
      <w:b/>
      <w:bCs/>
      <w:sz w:val="20"/>
      <w:szCs w:val="20"/>
    </w:rPr>
  </w:style>
  <w:style w:type="paragraph" w:customStyle="1" w:styleId="xl80">
    <w:name w:val="xl80"/>
    <w:basedOn w:val="Normal"/>
    <w:rsid w:val="0063325A"/>
    <w:pPr>
      <w:pBdr>
        <w:top w:val="single" w:sz="8" w:space="0" w:color="000000"/>
        <w:bottom w:val="single" w:sz="8" w:space="0" w:color="000000"/>
      </w:pBdr>
      <w:shd w:val="clear" w:color="auto" w:fill="666699"/>
      <w:spacing w:beforeLines="1" w:afterLines="1"/>
      <w:jc w:val="center"/>
      <w:textAlignment w:val="top"/>
    </w:pPr>
    <w:rPr>
      <w:rFonts w:ascii="Frutiger LT Std 55 Roman" w:eastAsiaTheme="minorHAnsi" w:hAnsi="Frutiger LT Std 55 Roman" w:cstheme="minorBidi"/>
      <w:b/>
      <w:bCs/>
      <w:sz w:val="20"/>
      <w:szCs w:val="20"/>
    </w:rPr>
  </w:style>
  <w:style w:type="paragraph" w:customStyle="1" w:styleId="xl81">
    <w:name w:val="xl81"/>
    <w:basedOn w:val="Normal"/>
    <w:rsid w:val="0063325A"/>
    <w:pPr>
      <w:pBdr>
        <w:top w:val="single" w:sz="8" w:space="0" w:color="000000"/>
        <w:bottom w:val="single" w:sz="8" w:space="0" w:color="000000"/>
        <w:right w:val="single" w:sz="8" w:space="0" w:color="000000"/>
      </w:pBdr>
      <w:shd w:val="clear" w:color="auto" w:fill="666699"/>
      <w:spacing w:beforeLines="1" w:afterLines="1"/>
      <w:jc w:val="center"/>
      <w:textAlignment w:val="top"/>
    </w:pPr>
    <w:rPr>
      <w:rFonts w:ascii="Frutiger LT Std 55 Roman" w:eastAsiaTheme="minorHAnsi" w:hAnsi="Frutiger LT Std 55 Roman" w:cstheme="minorBidi"/>
      <w:b/>
      <w:bCs/>
      <w:sz w:val="20"/>
      <w:szCs w:val="20"/>
    </w:rPr>
  </w:style>
  <w:style w:type="paragraph" w:customStyle="1" w:styleId="xl82">
    <w:name w:val="xl82"/>
    <w:basedOn w:val="Normal"/>
    <w:rsid w:val="0063325A"/>
    <w:pPr>
      <w:pBdr>
        <w:top w:val="single" w:sz="8" w:space="0" w:color="000000"/>
        <w:left w:val="single" w:sz="8" w:space="0" w:color="000000"/>
        <w:right w:val="single" w:sz="8" w:space="0" w:color="000000"/>
      </w:pBdr>
      <w:spacing w:beforeLines="1" w:afterLines="1"/>
      <w:jc w:val="center"/>
      <w:textAlignment w:val="center"/>
    </w:pPr>
    <w:rPr>
      <w:rFonts w:ascii="Times New Roman" w:eastAsiaTheme="minorHAnsi" w:hAnsi="Times New Roman" w:cstheme="minorBidi"/>
      <w:b/>
      <w:bCs/>
      <w:sz w:val="20"/>
      <w:szCs w:val="20"/>
    </w:rPr>
  </w:style>
  <w:style w:type="paragraph" w:customStyle="1" w:styleId="xl83">
    <w:name w:val="xl83"/>
    <w:basedOn w:val="Normal"/>
    <w:rsid w:val="0063325A"/>
    <w:pPr>
      <w:pBdr>
        <w:left w:val="single" w:sz="8" w:space="0" w:color="000000"/>
        <w:right w:val="single" w:sz="8" w:space="0" w:color="000000"/>
      </w:pBdr>
      <w:spacing w:beforeLines="1" w:afterLines="1"/>
      <w:jc w:val="center"/>
      <w:textAlignment w:val="center"/>
    </w:pPr>
    <w:rPr>
      <w:rFonts w:ascii="Times New Roman" w:eastAsiaTheme="minorHAnsi" w:hAnsi="Times New Roman" w:cstheme="minorBidi"/>
      <w:b/>
      <w:bCs/>
      <w:sz w:val="20"/>
      <w:szCs w:val="20"/>
    </w:rPr>
  </w:style>
  <w:style w:type="paragraph" w:customStyle="1" w:styleId="xl84">
    <w:name w:val="xl84"/>
    <w:basedOn w:val="Normal"/>
    <w:rsid w:val="0063325A"/>
    <w:pPr>
      <w:pBdr>
        <w:left w:val="single" w:sz="8" w:space="0" w:color="000000"/>
        <w:bottom w:val="single" w:sz="8" w:space="0" w:color="000000"/>
        <w:right w:val="single" w:sz="8" w:space="0" w:color="000000"/>
      </w:pBdr>
      <w:spacing w:beforeLines="1" w:afterLines="1"/>
      <w:jc w:val="center"/>
      <w:textAlignment w:val="center"/>
    </w:pPr>
    <w:rPr>
      <w:rFonts w:ascii="Times New Roman" w:eastAsiaTheme="minorHAnsi" w:hAnsi="Times New Roman" w:cstheme="minorBidi"/>
      <w:b/>
      <w:bCs/>
      <w:sz w:val="20"/>
      <w:szCs w:val="20"/>
    </w:rPr>
  </w:style>
  <w:style w:type="paragraph" w:customStyle="1" w:styleId="xl85">
    <w:name w:val="xl85"/>
    <w:basedOn w:val="Normal"/>
    <w:rsid w:val="0063325A"/>
    <w:pPr>
      <w:pBdr>
        <w:top w:val="single" w:sz="8" w:space="0" w:color="000000"/>
        <w:left w:val="single" w:sz="8" w:space="0" w:color="000000"/>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86">
    <w:name w:val="xl86"/>
    <w:basedOn w:val="Normal"/>
    <w:rsid w:val="0063325A"/>
    <w:pPr>
      <w:pBdr>
        <w:left w:val="single" w:sz="8" w:space="0" w:color="000000"/>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87">
    <w:name w:val="xl87"/>
    <w:basedOn w:val="Normal"/>
    <w:rsid w:val="0063325A"/>
    <w:pPr>
      <w:pBdr>
        <w:left w:val="single" w:sz="8" w:space="0" w:color="000000"/>
        <w:bottom w:val="single" w:sz="8" w:space="0" w:color="000000"/>
        <w:right w:val="single" w:sz="8" w:space="0" w:color="000000"/>
      </w:pBdr>
      <w:spacing w:beforeLines="1" w:afterLines="1"/>
      <w:textAlignment w:val="top"/>
    </w:pPr>
    <w:rPr>
      <w:rFonts w:ascii="Frutiger LT Std 45 Light" w:eastAsiaTheme="minorHAnsi" w:hAnsi="Frutiger LT Std 45 Light" w:cstheme="minorBidi"/>
      <w:sz w:val="16"/>
      <w:szCs w:val="16"/>
    </w:rPr>
  </w:style>
  <w:style w:type="paragraph" w:customStyle="1" w:styleId="xl88">
    <w:name w:val="xl88"/>
    <w:basedOn w:val="Normal"/>
    <w:rsid w:val="0063325A"/>
    <w:pPr>
      <w:pBdr>
        <w:left w:val="single" w:sz="8" w:space="0" w:color="000000"/>
        <w:right w:val="single" w:sz="8" w:space="0" w:color="000000"/>
      </w:pBdr>
      <w:spacing w:beforeLines="1" w:afterLines="1"/>
      <w:jc w:val="center"/>
      <w:textAlignment w:val="center"/>
    </w:pPr>
    <w:rPr>
      <w:rFonts w:ascii="Times" w:eastAsiaTheme="minorHAnsi" w:hAnsi="Times" w:cstheme="minorBidi"/>
      <w:b/>
      <w:bCs/>
    </w:rPr>
  </w:style>
  <w:style w:type="paragraph" w:customStyle="1" w:styleId="xl89">
    <w:name w:val="xl89"/>
    <w:basedOn w:val="Normal"/>
    <w:rsid w:val="0063325A"/>
    <w:pPr>
      <w:pBdr>
        <w:left w:val="single" w:sz="8" w:space="0" w:color="000000"/>
        <w:right w:val="single" w:sz="8" w:space="0" w:color="000000"/>
      </w:pBdr>
      <w:spacing w:beforeLines="1" w:afterLines="1"/>
      <w:textAlignment w:val="center"/>
    </w:pPr>
    <w:rPr>
      <w:rFonts w:ascii="Times" w:eastAsiaTheme="minorHAnsi" w:hAnsi="Times" w:cstheme="minorBidi"/>
      <w:sz w:val="20"/>
      <w:szCs w:val="20"/>
    </w:rPr>
  </w:style>
  <w:style w:type="paragraph" w:customStyle="1" w:styleId="xl90">
    <w:name w:val="xl90"/>
    <w:basedOn w:val="Normal"/>
    <w:rsid w:val="0063325A"/>
    <w:pPr>
      <w:pBdr>
        <w:left w:val="single" w:sz="8" w:space="0" w:color="000000"/>
        <w:bottom w:val="single" w:sz="8" w:space="0" w:color="000000"/>
        <w:right w:val="single" w:sz="8" w:space="0" w:color="000000"/>
      </w:pBdr>
      <w:spacing w:beforeLines="1" w:afterLines="1"/>
      <w:textAlignment w:val="center"/>
    </w:pPr>
    <w:rPr>
      <w:rFonts w:ascii="Times" w:eastAsiaTheme="minorHAnsi" w:hAnsi="Times" w:cstheme="minorBidi"/>
      <w:sz w:val="20"/>
      <w:szCs w:val="20"/>
    </w:rPr>
  </w:style>
</w:styles>
</file>

<file path=word/webSettings.xml><?xml version="1.0" encoding="utf-8"?>
<w:webSettings xmlns:r="http://schemas.openxmlformats.org/officeDocument/2006/relationships" xmlns:w="http://schemas.openxmlformats.org/wordprocessingml/2006/main">
  <w:divs>
    <w:div w:id="1142578099">
      <w:bodyDiv w:val="1"/>
      <w:marLeft w:val="0"/>
      <w:marRight w:val="0"/>
      <w:marTop w:val="0"/>
      <w:marBottom w:val="0"/>
      <w:divBdr>
        <w:top w:val="none" w:sz="0" w:space="0" w:color="auto"/>
        <w:left w:val="none" w:sz="0" w:space="0" w:color="auto"/>
        <w:bottom w:val="none" w:sz="0" w:space="0" w:color="auto"/>
        <w:right w:val="none" w:sz="0" w:space="0" w:color="auto"/>
      </w:divBdr>
    </w:div>
    <w:div w:id="1470394192">
      <w:bodyDiv w:val="1"/>
      <w:marLeft w:val="0"/>
      <w:marRight w:val="0"/>
      <w:marTop w:val="0"/>
      <w:marBottom w:val="0"/>
      <w:divBdr>
        <w:top w:val="none" w:sz="0" w:space="0" w:color="auto"/>
        <w:left w:val="none" w:sz="0" w:space="0" w:color="auto"/>
        <w:bottom w:val="none" w:sz="0" w:space="0" w:color="auto"/>
        <w:right w:val="none" w:sz="0" w:space="0" w:color="auto"/>
      </w:divBdr>
      <w:divsChild>
        <w:div w:id="1472403975">
          <w:marLeft w:val="547"/>
          <w:marRight w:val="0"/>
          <w:marTop w:val="0"/>
          <w:marBottom w:val="0"/>
          <w:divBdr>
            <w:top w:val="none" w:sz="0" w:space="0" w:color="auto"/>
            <w:left w:val="none" w:sz="0" w:space="0" w:color="auto"/>
            <w:bottom w:val="none" w:sz="0" w:space="0" w:color="auto"/>
            <w:right w:val="none" w:sz="0" w:space="0" w:color="auto"/>
          </w:divBdr>
        </w:div>
        <w:div w:id="292442125">
          <w:marLeft w:val="547"/>
          <w:marRight w:val="0"/>
          <w:marTop w:val="0"/>
          <w:marBottom w:val="0"/>
          <w:divBdr>
            <w:top w:val="none" w:sz="0" w:space="0" w:color="auto"/>
            <w:left w:val="none" w:sz="0" w:space="0" w:color="auto"/>
            <w:bottom w:val="none" w:sz="0" w:space="0" w:color="auto"/>
            <w:right w:val="none" w:sz="0" w:space="0" w:color="auto"/>
          </w:divBdr>
        </w:div>
        <w:div w:id="838302858">
          <w:marLeft w:val="547"/>
          <w:marRight w:val="0"/>
          <w:marTop w:val="0"/>
          <w:marBottom w:val="0"/>
          <w:divBdr>
            <w:top w:val="none" w:sz="0" w:space="0" w:color="auto"/>
            <w:left w:val="none" w:sz="0" w:space="0" w:color="auto"/>
            <w:bottom w:val="none" w:sz="0" w:space="0" w:color="auto"/>
            <w:right w:val="none" w:sz="0" w:space="0" w:color="auto"/>
          </w:divBdr>
        </w:div>
      </w:divsChild>
    </w:div>
    <w:div w:id="1894001532">
      <w:bodyDiv w:val="1"/>
      <w:marLeft w:val="0"/>
      <w:marRight w:val="0"/>
      <w:marTop w:val="0"/>
      <w:marBottom w:val="0"/>
      <w:divBdr>
        <w:top w:val="none" w:sz="0" w:space="0" w:color="auto"/>
        <w:left w:val="none" w:sz="0" w:space="0" w:color="auto"/>
        <w:bottom w:val="none" w:sz="0" w:space="0" w:color="auto"/>
        <w:right w:val="none" w:sz="0" w:space="0" w:color="auto"/>
      </w:divBdr>
      <w:divsChild>
        <w:div w:id="1596550713">
          <w:marLeft w:val="547"/>
          <w:marRight w:val="0"/>
          <w:marTop w:val="0"/>
          <w:marBottom w:val="0"/>
          <w:divBdr>
            <w:top w:val="none" w:sz="0" w:space="0" w:color="auto"/>
            <w:left w:val="none" w:sz="0" w:space="0" w:color="auto"/>
            <w:bottom w:val="none" w:sz="0" w:space="0" w:color="auto"/>
            <w:right w:val="none" w:sz="0" w:space="0" w:color="auto"/>
          </w:divBdr>
        </w:div>
        <w:div w:id="829903792">
          <w:marLeft w:val="547"/>
          <w:marRight w:val="0"/>
          <w:marTop w:val="0"/>
          <w:marBottom w:val="0"/>
          <w:divBdr>
            <w:top w:val="none" w:sz="0" w:space="0" w:color="auto"/>
            <w:left w:val="none" w:sz="0" w:space="0" w:color="auto"/>
            <w:bottom w:val="none" w:sz="0" w:space="0" w:color="auto"/>
            <w:right w:val="none" w:sz="0" w:space="0" w:color="auto"/>
          </w:divBdr>
        </w:div>
        <w:div w:id="649871146">
          <w:marLeft w:val="547"/>
          <w:marRight w:val="0"/>
          <w:marTop w:val="0"/>
          <w:marBottom w:val="0"/>
          <w:divBdr>
            <w:top w:val="none" w:sz="0" w:space="0" w:color="auto"/>
            <w:left w:val="none" w:sz="0" w:space="0" w:color="auto"/>
            <w:bottom w:val="none" w:sz="0" w:space="0" w:color="auto"/>
            <w:right w:val="none" w:sz="0" w:space="0" w:color="auto"/>
          </w:divBdr>
        </w:div>
        <w:div w:id="1405029414">
          <w:marLeft w:val="547"/>
          <w:marRight w:val="0"/>
          <w:marTop w:val="0"/>
          <w:marBottom w:val="0"/>
          <w:divBdr>
            <w:top w:val="none" w:sz="0" w:space="0" w:color="auto"/>
            <w:left w:val="none" w:sz="0" w:space="0" w:color="auto"/>
            <w:bottom w:val="none" w:sz="0" w:space="0" w:color="auto"/>
            <w:right w:val="none" w:sz="0" w:space="0" w:color="auto"/>
          </w:divBdr>
        </w:div>
        <w:div w:id="17500012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39" Type="http://schemas.openxmlformats.org/officeDocument/2006/relationships/footer" Target="footer6.xml"/><Relationship Id="rId7" Type="http://schemas.openxmlformats.org/officeDocument/2006/relationships/endnotes" Target="endnotes.xml"/><Relationship Id="rId43" Type="http://schemas.openxmlformats.org/officeDocument/2006/relationships/footer" Target="footer8.xml"/><Relationship Id="rId25" Type="http://schemas.openxmlformats.org/officeDocument/2006/relationships/diagramColors" Target="diagrams/colors2.xml"/><Relationship Id="rId10" Type="http://schemas.openxmlformats.org/officeDocument/2006/relationships/header" Target="header2.xml"/><Relationship Id="rId50" Type="http://schemas.openxmlformats.org/officeDocument/2006/relationships/header" Target="header7.xml"/><Relationship Id="rId17" Type="http://schemas.openxmlformats.org/officeDocument/2006/relationships/diagramData" Target="diagrams/data1.xml"/><Relationship Id="rId9" Type="http://schemas.openxmlformats.org/officeDocument/2006/relationships/footer" Target="footer1.xml"/><Relationship Id="rId18" Type="http://schemas.openxmlformats.org/officeDocument/2006/relationships/diagramLayout" Target="diagrams/layout1.xml"/><Relationship Id="rId27" Type="http://schemas.openxmlformats.org/officeDocument/2006/relationships/diagramData" Target="diagrams/data3.xml"/><Relationship Id="rId14" Type="http://schemas.openxmlformats.org/officeDocument/2006/relationships/footer" Target="footer3.xml"/><Relationship Id="rId4" Type="http://schemas.openxmlformats.org/officeDocument/2006/relationships/settings" Target="settings.xml"/><Relationship Id="rId28" Type="http://schemas.openxmlformats.org/officeDocument/2006/relationships/diagramLayout" Target="diagrams/layout3.xml"/><Relationship Id="rId45" Type="http://schemas.openxmlformats.org/officeDocument/2006/relationships/footer" Target="footer10.xml"/><Relationship Id="rId42" Type="http://schemas.openxmlformats.org/officeDocument/2006/relationships/image" Target="media/image5.jpeg"/><Relationship Id="rId6" Type="http://schemas.openxmlformats.org/officeDocument/2006/relationships/footnotes" Target="footnotes.xml"/><Relationship Id="rId49" Type="http://schemas.openxmlformats.org/officeDocument/2006/relationships/footer" Target="footer12.xml"/><Relationship Id="rId44" Type="http://schemas.openxmlformats.org/officeDocument/2006/relationships/footer" Target="footer9.xml"/><Relationship Id="rId19" Type="http://schemas.openxmlformats.org/officeDocument/2006/relationships/diagramQuickStyle" Target="diagrams/quickStyle1.xml"/><Relationship Id="rId38" Type="http://schemas.openxmlformats.org/officeDocument/2006/relationships/header" Target="header3.xml"/><Relationship Id="rId20" Type="http://schemas.openxmlformats.org/officeDocument/2006/relationships/diagramColors" Target="diagrams/colors1.xml"/><Relationship Id="rId2" Type="http://schemas.openxmlformats.org/officeDocument/2006/relationships/numbering" Target="numbering.xml"/><Relationship Id="rId46" Type="http://schemas.openxmlformats.org/officeDocument/2006/relationships/header" Target="header5.xml"/><Relationship Id="rId35" Type="http://schemas.openxmlformats.org/officeDocument/2006/relationships/diagramColors" Target="diagrams/colors4.xml"/><Relationship Id="rId51" Type="http://schemas.openxmlformats.org/officeDocument/2006/relationships/footer" Target="footer13.xml"/><Relationship Id="rId31" Type="http://schemas.microsoft.com/office/2007/relationships/diagramDrawing" Target="diagrams/drawing3.xml"/><Relationship Id="rId34" Type="http://schemas.openxmlformats.org/officeDocument/2006/relationships/diagramQuickStyle" Target="diagrams/quickStyle4.xml"/><Relationship Id="rId40" Type="http://schemas.openxmlformats.org/officeDocument/2006/relationships/header" Target="header4.xml"/><Relationship Id="rId36" Type="http://schemas.microsoft.com/office/2007/relationships/diagramDrawing" Target="diagrams/drawing4.xml"/><Relationship Id="rId1" Type="http://schemas.openxmlformats.org/officeDocument/2006/relationships/customXml" Target="../customXml/item1.xml"/><Relationship Id="rId24" Type="http://schemas.openxmlformats.org/officeDocument/2006/relationships/diagramQuickStyle" Target="diagrams/quickStyle2.xml"/><Relationship Id="rId47" Type="http://schemas.openxmlformats.org/officeDocument/2006/relationships/footer" Target="footer11.xml"/><Relationship Id="rId48" Type="http://schemas.openxmlformats.org/officeDocument/2006/relationships/header" Target="header6.xml"/><Relationship Id="rId8" Type="http://schemas.openxmlformats.org/officeDocument/2006/relationships/header" Target="header1.xml"/><Relationship Id="rId13" Type="http://schemas.openxmlformats.org/officeDocument/2006/relationships/footer" Target="footer2.xml"/><Relationship Id="rId32" Type="http://schemas.openxmlformats.org/officeDocument/2006/relationships/diagramData" Target="diagrams/data4.xml"/><Relationship Id="rId37" Type="http://schemas.openxmlformats.org/officeDocument/2006/relationships/footer" Target="footer5.xml"/><Relationship Id="rId52" Type="http://schemas.openxmlformats.org/officeDocument/2006/relationships/fontTable" Target="fontTable.xml"/><Relationship Id="rId12" Type="http://schemas.openxmlformats.org/officeDocument/2006/relationships/image" Target="media/image31.png"/><Relationship Id="rId3" Type="http://schemas.openxmlformats.org/officeDocument/2006/relationships/styles" Target="styles.xml"/><Relationship Id="rId23" Type="http://schemas.openxmlformats.org/officeDocument/2006/relationships/diagramLayout" Target="diagrams/layout2.xml"/><Relationship Id="rId53" Type="http://schemas.openxmlformats.org/officeDocument/2006/relationships/theme" Target="theme/theme1.xml"/><Relationship Id="rId26" Type="http://schemas.microsoft.com/office/2007/relationships/diagramDrawing" Target="diagrams/drawing2.xml"/><Relationship Id="rId30" Type="http://schemas.openxmlformats.org/officeDocument/2006/relationships/diagramColors" Target="diagrams/colors3.xml"/><Relationship Id="rId11" Type="http://schemas.openxmlformats.org/officeDocument/2006/relationships/image" Target="media/image3.pdf"/><Relationship Id="rId29" Type="http://schemas.openxmlformats.org/officeDocument/2006/relationships/diagramQuickStyle" Target="diagrams/quickStyle3.xml"/><Relationship Id="rId16" Type="http://schemas.openxmlformats.org/officeDocument/2006/relationships/image" Target="media/image4.jpeg"/><Relationship Id="rId33" Type="http://schemas.openxmlformats.org/officeDocument/2006/relationships/diagramLayout" Target="diagrams/layout4.xml"/><Relationship Id="rId41"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2" Type="http://schemas.openxmlformats.org/officeDocument/2006/relationships/diagramData" Target="diagrams/data2.xml"/><Relationship Id="rId21" Type="http://schemas.microsoft.com/office/2007/relationships/diagramDrawing" Target="diagrams/drawing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ABC161-2D39-49AB-B335-1706102EF047}" type="doc">
      <dgm:prSet loTypeId="urn:microsoft.com/office/officeart/2005/8/layout/venn1" loCatId="relationship" qsTypeId="urn:microsoft.com/office/officeart/2005/8/quickstyle/simple5" qsCatId="simple" csTypeId="urn:microsoft.com/office/officeart/2005/8/colors/colorful2" csCatId="colorful" phldr="1"/>
      <dgm:spPr/>
    </dgm:pt>
    <dgm:pt modelId="{F8980832-817E-41A8-A366-18435F7696E9}">
      <dgm:prSet/>
      <dgm:spPr/>
      <dgm:t>
        <a:bodyPr/>
        <a:lstStyle/>
        <a:p>
          <a:endParaRPr lang="en-US" dirty="0"/>
        </a:p>
      </dgm:t>
    </dgm:pt>
    <dgm:pt modelId="{1C211BB5-D853-41D4-8005-7989F2EA7424}" type="parTrans" cxnId="{EEE1925B-2A83-4902-9FD1-71979350164E}">
      <dgm:prSet/>
      <dgm:spPr/>
      <dgm:t>
        <a:bodyPr/>
        <a:lstStyle/>
        <a:p>
          <a:endParaRPr lang="en-US"/>
        </a:p>
      </dgm:t>
    </dgm:pt>
    <dgm:pt modelId="{9F42B462-A1E9-4718-8FC5-7CE7A45FA212}" type="sibTrans" cxnId="{EEE1925B-2A83-4902-9FD1-71979350164E}">
      <dgm:prSet/>
      <dgm:spPr/>
      <dgm:t>
        <a:bodyPr/>
        <a:lstStyle/>
        <a:p>
          <a:endParaRPr lang="en-US"/>
        </a:p>
      </dgm:t>
    </dgm:pt>
    <dgm:pt modelId="{31534678-8DE6-4924-928E-E0244E021B6A}">
      <dgm:prSet/>
      <dgm:spPr/>
      <dgm:t>
        <a:bodyPr/>
        <a:lstStyle/>
        <a:p>
          <a:endParaRPr lang="en-US" dirty="0"/>
        </a:p>
      </dgm:t>
    </dgm:pt>
    <dgm:pt modelId="{0EF024B3-68DC-4368-8771-49CBBD30186C}" type="parTrans" cxnId="{3D72E0B8-3685-4DF6-8B2F-34C47383DD94}">
      <dgm:prSet/>
      <dgm:spPr/>
      <dgm:t>
        <a:bodyPr/>
        <a:lstStyle/>
        <a:p>
          <a:endParaRPr lang="en-US"/>
        </a:p>
      </dgm:t>
    </dgm:pt>
    <dgm:pt modelId="{2EDB5ED9-D0B3-46F3-ABD5-D034990B50A1}" type="sibTrans" cxnId="{3D72E0B8-3685-4DF6-8B2F-34C47383DD94}">
      <dgm:prSet/>
      <dgm:spPr/>
      <dgm:t>
        <a:bodyPr/>
        <a:lstStyle/>
        <a:p>
          <a:endParaRPr lang="en-US"/>
        </a:p>
      </dgm:t>
    </dgm:pt>
    <dgm:pt modelId="{D82AC3E1-670F-4226-93B0-2F5D3BE20C94}">
      <dgm:prSet/>
      <dgm:spPr/>
      <dgm:t>
        <a:bodyPr/>
        <a:lstStyle/>
        <a:p>
          <a:endParaRPr lang="en-US" dirty="0"/>
        </a:p>
      </dgm:t>
    </dgm:pt>
    <dgm:pt modelId="{479C4EDA-0827-4F86-9B4B-1BEAF12F8E10}" type="parTrans" cxnId="{49F0F85A-867A-473A-A72B-ED60815DF217}">
      <dgm:prSet/>
      <dgm:spPr/>
      <dgm:t>
        <a:bodyPr/>
        <a:lstStyle/>
        <a:p>
          <a:endParaRPr lang="en-US"/>
        </a:p>
      </dgm:t>
    </dgm:pt>
    <dgm:pt modelId="{F7E13AC1-9792-4453-BCDE-2DFD7E9DC202}" type="sibTrans" cxnId="{49F0F85A-867A-473A-A72B-ED60815DF217}">
      <dgm:prSet/>
      <dgm:spPr/>
      <dgm:t>
        <a:bodyPr/>
        <a:lstStyle/>
        <a:p>
          <a:endParaRPr lang="en-US"/>
        </a:p>
      </dgm:t>
    </dgm:pt>
    <dgm:pt modelId="{F7ABA8ED-0941-4048-8123-3ABC72300E67}" type="pres">
      <dgm:prSet presAssocID="{A0ABC161-2D39-49AB-B335-1706102EF047}" presName="compositeShape" presStyleCnt="0">
        <dgm:presLayoutVars>
          <dgm:chMax val="7"/>
          <dgm:dir/>
          <dgm:resizeHandles val="exact"/>
        </dgm:presLayoutVars>
      </dgm:prSet>
      <dgm:spPr/>
    </dgm:pt>
    <dgm:pt modelId="{0F2727E6-028D-41A9-917D-550A509C65A1}" type="pres">
      <dgm:prSet presAssocID="{F8980832-817E-41A8-A366-18435F7696E9}" presName="circ1" presStyleLbl="vennNode1" presStyleIdx="0" presStyleCnt="3"/>
      <dgm:spPr/>
      <dgm:t>
        <a:bodyPr/>
        <a:lstStyle/>
        <a:p>
          <a:endParaRPr lang="en-US"/>
        </a:p>
      </dgm:t>
    </dgm:pt>
    <dgm:pt modelId="{69417244-D03E-419D-A494-F1442A8CCF2C}" type="pres">
      <dgm:prSet presAssocID="{F8980832-817E-41A8-A366-18435F7696E9}" presName="circ1Tx" presStyleLbl="revTx" presStyleIdx="0" presStyleCnt="0">
        <dgm:presLayoutVars>
          <dgm:chMax val="0"/>
          <dgm:chPref val="0"/>
          <dgm:bulletEnabled val="1"/>
        </dgm:presLayoutVars>
      </dgm:prSet>
      <dgm:spPr/>
      <dgm:t>
        <a:bodyPr/>
        <a:lstStyle/>
        <a:p>
          <a:endParaRPr lang="en-US"/>
        </a:p>
      </dgm:t>
    </dgm:pt>
    <dgm:pt modelId="{0B6B2141-1337-44DF-A0F7-CB4430B52637}" type="pres">
      <dgm:prSet presAssocID="{31534678-8DE6-4924-928E-E0244E021B6A}" presName="circ2" presStyleLbl="vennNode1" presStyleIdx="1" presStyleCnt="3"/>
      <dgm:spPr/>
      <dgm:t>
        <a:bodyPr/>
        <a:lstStyle/>
        <a:p>
          <a:endParaRPr lang="en-US"/>
        </a:p>
      </dgm:t>
    </dgm:pt>
    <dgm:pt modelId="{1F609786-A3D7-4B37-A7EA-B8D4EED1890C}" type="pres">
      <dgm:prSet presAssocID="{31534678-8DE6-4924-928E-E0244E021B6A}" presName="circ2Tx" presStyleLbl="revTx" presStyleIdx="0" presStyleCnt="0">
        <dgm:presLayoutVars>
          <dgm:chMax val="0"/>
          <dgm:chPref val="0"/>
          <dgm:bulletEnabled val="1"/>
        </dgm:presLayoutVars>
      </dgm:prSet>
      <dgm:spPr/>
      <dgm:t>
        <a:bodyPr/>
        <a:lstStyle/>
        <a:p>
          <a:endParaRPr lang="en-US"/>
        </a:p>
      </dgm:t>
    </dgm:pt>
    <dgm:pt modelId="{A9F029D2-689F-43DA-924F-BD46DEE4DECC}" type="pres">
      <dgm:prSet presAssocID="{D82AC3E1-670F-4226-93B0-2F5D3BE20C94}" presName="circ3" presStyleLbl="vennNode1" presStyleIdx="2" presStyleCnt="3"/>
      <dgm:spPr/>
      <dgm:t>
        <a:bodyPr/>
        <a:lstStyle/>
        <a:p>
          <a:endParaRPr lang="en-US"/>
        </a:p>
      </dgm:t>
    </dgm:pt>
    <dgm:pt modelId="{061D4706-7974-4292-B7C2-C70038A53119}" type="pres">
      <dgm:prSet presAssocID="{D82AC3E1-670F-4226-93B0-2F5D3BE20C94}" presName="circ3Tx" presStyleLbl="revTx" presStyleIdx="0" presStyleCnt="0">
        <dgm:presLayoutVars>
          <dgm:chMax val="0"/>
          <dgm:chPref val="0"/>
          <dgm:bulletEnabled val="1"/>
        </dgm:presLayoutVars>
      </dgm:prSet>
      <dgm:spPr/>
      <dgm:t>
        <a:bodyPr/>
        <a:lstStyle/>
        <a:p>
          <a:endParaRPr lang="en-US"/>
        </a:p>
      </dgm:t>
    </dgm:pt>
  </dgm:ptLst>
  <dgm:cxnLst>
    <dgm:cxn modelId="{A9C5C896-79D1-41C0-90BD-947D85521435}" type="presOf" srcId="{F8980832-817E-41A8-A366-18435F7696E9}" destId="{0F2727E6-028D-41A9-917D-550A509C65A1}" srcOrd="0" destOrd="0" presId="urn:microsoft.com/office/officeart/2005/8/layout/venn1"/>
    <dgm:cxn modelId="{8A851F8A-8FCF-49DD-9ADA-C875ED382F45}" type="presOf" srcId="{31534678-8DE6-4924-928E-E0244E021B6A}" destId="{1F609786-A3D7-4B37-A7EA-B8D4EED1890C}" srcOrd="1" destOrd="0" presId="urn:microsoft.com/office/officeart/2005/8/layout/venn1"/>
    <dgm:cxn modelId="{6F1ABBA7-EEEE-4792-862F-F0F4B945D292}" type="presOf" srcId="{31534678-8DE6-4924-928E-E0244E021B6A}" destId="{0B6B2141-1337-44DF-A0F7-CB4430B52637}" srcOrd="0" destOrd="0" presId="urn:microsoft.com/office/officeart/2005/8/layout/venn1"/>
    <dgm:cxn modelId="{BC1BE83F-7B6E-465A-8E53-2FBDC5B24EA8}" type="presOf" srcId="{F8980832-817E-41A8-A366-18435F7696E9}" destId="{69417244-D03E-419D-A494-F1442A8CCF2C}" srcOrd="1" destOrd="0" presId="urn:microsoft.com/office/officeart/2005/8/layout/venn1"/>
    <dgm:cxn modelId="{3D72E0B8-3685-4DF6-8B2F-34C47383DD94}" srcId="{A0ABC161-2D39-49AB-B335-1706102EF047}" destId="{31534678-8DE6-4924-928E-E0244E021B6A}" srcOrd="1" destOrd="0" parTransId="{0EF024B3-68DC-4368-8771-49CBBD30186C}" sibTransId="{2EDB5ED9-D0B3-46F3-ABD5-D034990B50A1}"/>
    <dgm:cxn modelId="{EEE1925B-2A83-4902-9FD1-71979350164E}" srcId="{A0ABC161-2D39-49AB-B335-1706102EF047}" destId="{F8980832-817E-41A8-A366-18435F7696E9}" srcOrd="0" destOrd="0" parTransId="{1C211BB5-D853-41D4-8005-7989F2EA7424}" sibTransId="{9F42B462-A1E9-4718-8FC5-7CE7A45FA212}"/>
    <dgm:cxn modelId="{BAAB4DED-2289-48D8-A9DF-2017EEB2EF99}" type="presOf" srcId="{D82AC3E1-670F-4226-93B0-2F5D3BE20C94}" destId="{A9F029D2-689F-43DA-924F-BD46DEE4DECC}" srcOrd="0" destOrd="0" presId="urn:microsoft.com/office/officeart/2005/8/layout/venn1"/>
    <dgm:cxn modelId="{49F0F85A-867A-473A-A72B-ED60815DF217}" srcId="{A0ABC161-2D39-49AB-B335-1706102EF047}" destId="{D82AC3E1-670F-4226-93B0-2F5D3BE20C94}" srcOrd="2" destOrd="0" parTransId="{479C4EDA-0827-4F86-9B4B-1BEAF12F8E10}" sibTransId="{F7E13AC1-9792-4453-BCDE-2DFD7E9DC202}"/>
    <dgm:cxn modelId="{78181867-B61B-47D6-B011-1E6EE4EE93ED}" type="presOf" srcId="{D82AC3E1-670F-4226-93B0-2F5D3BE20C94}" destId="{061D4706-7974-4292-B7C2-C70038A53119}" srcOrd="1" destOrd="0" presId="urn:microsoft.com/office/officeart/2005/8/layout/venn1"/>
    <dgm:cxn modelId="{A9044938-C26E-47BA-B88F-C64B3B63C57A}" type="presOf" srcId="{A0ABC161-2D39-49AB-B335-1706102EF047}" destId="{F7ABA8ED-0941-4048-8123-3ABC72300E67}" srcOrd="0" destOrd="0" presId="urn:microsoft.com/office/officeart/2005/8/layout/venn1"/>
    <dgm:cxn modelId="{9EBC4F86-EBF4-4ECC-A67E-06E4886EF31F}" type="presParOf" srcId="{F7ABA8ED-0941-4048-8123-3ABC72300E67}" destId="{0F2727E6-028D-41A9-917D-550A509C65A1}" srcOrd="0" destOrd="0" presId="urn:microsoft.com/office/officeart/2005/8/layout/venn1"/>
    <dgm:cxn modelId="{791BA4C6-A8F3-4CAA-BEE7-D9213F62D613}" type="presParOf" srcId="{F7ABA8ED-0941-4048-8123-3ABC72300E67}" destId="{69417244-D03E-419D-A494-F1442A8CCF2C}" srcOrd="1" destOrd="0" presId="urn:microsoft.com/office/officeart/2005/8/layout/venn1"/>
    <dgm:cxn modelId="{8FE5FB34-0898-450F-8166-B7BCCC8FFB35}" type="presParOf" srcId="{F7ABA8ED-0941-4048-8123-3ABC72300E67}" destId="{0B6B2141-1337-44DF-A0F7-CB4430B52637}" srcOrd="2" destOrd="0" presId="urn:microsoft.com/office/officeart/2005/8/layout/venn1"/>
    <dgm:cxn modelId="{7F3DA810-B852-4081-91F4-F3D42CD7D442}" type="presParOf" srcId="{F7ABA8ED-0941-4048-8123-3ABC72300E67}" destId="{1F609786-A3D7-4B37-A7EA-B8D4EED1890C}" srcOrd="3" destOrd="0" presId="urn:microsoft.com/office/officeart/2005/8/layout/venn1"/>
    <dgm:cxn modelId="{3B8F9049-2258-4197-8962-1668F2699CC5}" type="presParOf" srcId="{F7ABA8ED-0941-4048-8123-3ABC72300E67}" destId="{A9F029D2-689F-43DA-924F-BD46DEE4DECC}" srcOrd="4" destOrd="0" presId="urn:microsoft.com/office/officeart/2005/8/layout/venn1"/>
    <dgm:cxn modelId="{A42755E2-F8D0-4B03-A7D8-24E02060BBF8}" type="presParOf" srcId="{F7ABA8ED-0941-4048-8123-3ABC72300E67}" destId="{061D4706-7974-4292-B7C2-C70038A53119}" srcOrd="5" destOrd="0" presId="urn:microsoft.com/office/officeart/2005/8/layout/venn1"/>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3991BE6-38F3-4F67-9A4B-D3CC86E2AEB3}" type="doc">
      <dgm:prSet loTypeId="urn:microsoft.com/office/officeart/2005/8/layout/venn1" loCatId="relationship" qsTypeId="urn:microsoft.com/office/officeart/2005/8/quickstyle/simple5" qsCatId="simple" csTypeId="urn:microsoft.com/office/officeart/2005/8/colors/colorful2" csCatId="colorful" phldr="1"/>
      <dgm:spPr/>
    </dgm:pt>
    <dgm:pt modelId="{E66F08B1-49AB-48A2-A4C4-BFE111F19CC6}">
      <dgm:prSet/>
      <dgm:spPr/>
      <dgm:t>
        <a:bodyPr/>
        <a:lstStyle/>
        <a:p>
          <a:endParaRPr lang="en-US" dirty="0"/>
        </a:p>
      </dgm:t>
    </dgm:pt>
    <dgm:pt modelId="{AD438C5E-EC92-47BC-99EB-210507C5BCEE}" type="parTrans" cxnId="{D15D057D-35D6-4FC2-B742-008EF284B441}">
      <dgm:prSet/>
      <dgm:spPr/>
      <dgm:t>
        <a:bodyPr/>
        <a:lstStyle/>
        <a:p>
          <a:endParaRPr lang="en-US"/>
        </a:p>
      </dgm:t>
    </dgm:pt>
    <dgm:pt modelId="{5B6E6E34-6878-4F3F-9018-4ACB78CDFC85}" type="sibTrans" cxnId="{D15D057D-35D6-4FC2-B742-008EF284B441}">
      <dgm:prSet/>
      <dgm:spPr/>
      <dgm:t>
        <a:bodyPr/>
        <a:lstStyle/>
        <a:p>
          <a:endParaRPr lang="en-US"/>
        </a:p>
      </dgm:t>
    </dgm:pt>
    <dgm:pt modelId="{4CDDA0B9-7D3B-4475-BE83-1EAEBE5B0041}">
      <dgm:prSet/>
      <dgm:spPr/>
      <dgm:t>
        <a:bodyPr/>
        <a:lstStyle/>
        <a:p>
          <a:endParaRPr lang="en-US" dirty="0"/>
        </a:p>
      </dgm:t>
    </dgm:pt>
    <dgm:pt modelId="{1828ED80-D90E-4BD2-9799-65BBF78C6556}" type="parTrans" cxnId="{C4E980B8-C262-49F0-A641-2FE9408E8167}">
      <dgm:prSet/>
      <dgm:spPr/>
      <dgm:t>
        <a:bodyPr/>
        <a:lstStyle/>
        <a:p>
          <a:endParaRPr lang="en-US"/>
        </a:p>
      </dgm:t>
    </dgm:pt>
    <dgm:pt modelId="{B487B545-1F69-447D-88D5-4301BF175069}" type="sibTrans" cxnId="{C4E980B8-C262-49F0-A641-2FE9408E8167}">
      <dgm:prSet/>
      <dgm:spPr/>
      <dgm:t>
        <a:bodyPr/>
        <a:lstStyle/>
        <a:p>
          <a:endParaRPr lang="en-US"/>
        </a:p>
      </dgm:t>
    </dgm:pt>
    <dgm:pt modelId="{8F60444C-5817-48B1-830A-FDB7B38F553F}" type="pres">
      <dgm:prSet presAssocID="{F3991BE6-38F3-4F67-9A4B-D3CC86E2AEB3}" presName="compositeShape" presStyleCnt="0">
        <dgm:presLayoutVars>
          <dgm:chMax val="7"/>
          <dgm:dir/>
          <dgm:resizeHandles val="exact"/>
        </dgm:presLayoutVars>
      </dgm:prSet>
      <dgm:spPr/>
    </dgm:pt>
    <dgm:pt modelId="{D1E88AC2-74D3-4A4E-8473-EB449A1FFB22}" type="pres">
      <dgm:prSet presAssocID="{E66F08B1-49AB-48A2-A4C4-BFE111F19CC6}" presName="circ1" presStyleLbl="vennNode1" presStyleIdx="0" presStyleCnt="2"/>
      <dgm:spPr/>
      <dgm:t>
        <a:bodyPr/>
        <a:lstStyle/>
        <a:p>
          <a:endParaRPr lang="en-US"/>
        </a:p>
      </dgm:t>
    </dgm:pt>
    <dgm:pt modelId="{0A118ABD-AA05-4D44-B31A-8B789D41C206}" type="pres">
      <dgm:prSet presAssocID="{E66F08B1-49AB-48A2-A4C4-BFE111F19CC6}" presName="circ1Tx" presStyleLbl="revTx" presStyleIdx="0" presStyleCnt="0">
        <dgm:presLayoutVars>
          <dgm:chMax val="0"/>
          <dgm:chPref val="0"/>
          <dgm:bulletEnabled val="1"/>
        </dgm:presLayoutVars>
      </dgm:prSet>
      <dgm:spPr/>
      <dgm:t>
        <a:bodyPr/>
        <a:lstStyle/>
        <a:p>
          <a:endParaRPr lang="en-US"/>
        </a:p>
      </dgm:t>
    </dgm:pt>
    <dgm:pt modelId="{ED6F11B2-3ED4-4282-925B-3CF02D2501C4}" type="pres">
      <dgm:prSet presAssocID="{4CDDA0B9-7D3B-4475-BE83-1EAEBE5B0041}" presName="circ2" presStyleLbl="vennNode1" presStyleIdx="1" presStyleCnt="2"/>
      <dgm:spPr/>
      <dgm:t>
        <a:bodyPr/>
        <a:lstStyle/>
        <a:p>
          <a:endParaRPr lang="en-US"/>
        </a:p>
      </dgm:t>
    </dgm:pt>
    <dgm:pt modelId="{A8B867EF-4D70-4BC5-8BF7-FBEA3C7EE879}" type="pres">
      <dgm:prSet presAssocID="{4CDDA0B9-7D3B-4475-BE83-1EAEBE5B0041}" presName="circ2Tx" presStyleLbl="revTx" presStyleIdx="0" presStyleCnt="0">
        <dgm:presLayoutVars>
          <dgm:chMax val="0"/>
          <dgm:chPref val="0"/>
          <dgm:bulletEnabled val="1"/>
        </dgm:presLayoutVars>
      </dgm:prSet>
      <dgm:spPr/>
      <dgm:t>
        <a:bodyPr/>
        <a:lstStyle/>
        <a:p>
          <a:endParaRPr lang="en-US"/>
        </a:p>
      </dgm:t>
    </dgm:pt>
  </dgm:ptLst>
  <dgm:cxnLst>
    <dgm:cxn modelId="{D4BC8D24-3B94-413D-973E-9D8534CA1DC3}" type="presOf" srcId="{4CDDA0B9-7D3B-4475-BE83-1EAEBE5B0041}" destId="{A8B867EF-4D70-4BC5-8BF7-FBEA3C7EE879}" srcOrd="1" destOrd="0" presId="urn:microsoft.com/office/officeart/2005/8/layout/venn1"/>
    <dgm:cxn modelId="{58993142-75BC-4CDC-9343-A3C2FB32B614}" type="presOf" srcId="{4CDDA0B9-7D3B-4475-BE83-1EAEBE5B0041}" destId="{ED6F11B2-3ED4-4282-925B-3CF02D2501C4}" srcOrd="0" destOrd="0" presId="urn:microsoft.com/office/officeart/2005/8/layout/venn1"/>
    <dgm:cxn modelId="{6CB4CF1D-B9CF-47C1-AEAF-2DAA13445425}" type="presOf" srcId="{E66F08B1-49AB-48A2-A4C4-BFE111F19CC6}" destId="{D1E88AC2-74D3-4A4E-8473-EB449A1FFB22}" srcOrd="0" destOrd="0" presId="urn:microsoft.com/office/officeart/2005/8/layout/venn1"/>
    <dgm:cxn modelId="{BB32C529-CD2E-444B-89B2-CE105B755996}" type="presOf" srcId="{E66F08B1-49AB-48A2-A4C4-BFE111F19CC6}" destId="{0A118ABD-AA05-4D44-B31A-8B789D41C206}" srcOrd="1" destOrd="0" presId="urn:microsoft.com/office/officeart/2005/8/layout/venn1"/>
    <dgm:cxn modelId="{C72D1976-8F7E-4F38-9FC8-CCEEA7CA7A42}" type="presOf" srcId="{F3991BE6-38F3-4F67-9A4B-D3CC86E2AEB3}" destId="{8F60444C-5817-48B1-830A-FDB7B38F553F}" srcOrd="0" destOrd="0" presId="urn:microsoft.com/office/officeart/2005/8/layout/venn1"/>
    <dgm:cxn modelId="{D15D057D-35D6-4FC2-B742-008EF284B441}" srcId="{F3991BE6-38F3-4F67-9A4B-D3CC86E2AEB3}" destId="{E66F08B1-49AB-48A2-A4C4-BFE111F19CC6}" srcOrd="0" destOrd="0" parTransId="{AD438C5E-EC92-47BC-99EB-210507C5BCEE}" sibTransId="{5B6E6E34-6878-4F3F-9018-4ACB78CDFC85}"/>
    <dgm:cxn modelId="{C4E980B8-C262-49F0-A641-2FE9408E8167}" srcId="{F3991BE6-38F3-4F67-9A4B-D3CC86E2AEB3}" destId="{4CDDA0B9-7D3B-4475-BE83-1EAEBE5B0041}" srcOrd="1" destOrd="0" parTransId="{1828ED80-D90E-4BD2-9799-65BBF78C6556}" sibTransId="{B487B545-1F69-447D-88D5-4301BF175069}"/>
    <dgm:cxn modelId="{72C1E8B5-31AB-468D-B121-73243EAD81FC}" type="presParOf" srcId="{8F60444C-5817-48B1-830A-FDB7B38F553F}" destId="{D1E88AC2-74D3-4A4E-8473-EB449A1FFB22}" srcOrd="0" destOrd="0" presId="urn:microsoft.com/office/officeart/2005/8/layout/venn1"/>
    <dgm:cxn modelId="{15A7F4ED-67C0-4F79-BEE0-771378DDE463}" type="presParOf" srcId="{8F60444C-5817-48B1-830A-FDB7B38F553F}" destId="{0A118ABD-AA05-4D44-B31A-8B789D41C206}" srcOrd="1" destOrd="0" presId="urn:microsoft.com/office/officeart/2005/8/layout/venn1"/>
    <dgm:cxn modelId="{24CEB08A-E8C4-45C0-BD02-8D8BEE35154F}" type="presParOf" srcId="{8F60444C-5817-48B1-830A-FDB7B38F553F}" destId="{ED6F11B2-3ED4-4282-925B-3CF02D2501C4}" srcOrd="2" destOrd="0" presId="urn:microsoft.com/office/officeart/2005/8/layout/venn1"/>
    <dgm:cxn modelId="{011C6F03-6602-4D0C-A8BE-DF4CEB322EBB}" type="presParOf" srcId="{8F60444C-5817-48B1-830A-FDB7B38F553F}" destId="{A8B867EF-4D70-4BC5-8BF7-FBEA3C7EE879}" srcOrd="3" destOrd="0" presId="urn:microsoft.com/office/officeart/2005/8/layout/venn1"/>
  </dgm:cxnLst>
  <dgm:bg/>
  <dgm:whole/>
  <dgm:extLst>
    <a:ext uri="http://schemas.microsoft.com/office/drawing/2008/diagram">
      <dsp:dataModelExt xmlns:dsp="http://schemas.microsoft.com/office/drawing/2008/diagram" xmlns=""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6E5219-4E9B-4368-88ED-DA251E5A892D}" type="doc">
      <dgm:prSet loTypeId="urn:microsoft.com/office/officeart/2005/8/layout/venn1" loCatId="relationship" qsTypeId="urn:microsoft.com/office/officeart/2005/8/quickstyle/simple5" qsCatId="simple" csTypeId="urn:microsoft.com/office/officeart/2005/8/colors/accent2_2" csCatId="accent2" phldr="1"/>
      <dgm:spPr/>
    </dgm:pt>
    <dgm:pt modelId="{772192CE-B026-4F7C-A2EF-B746315756D1}">
      <dgm:prSet/>
      <dgm:spPr/>
      <dgm:t>
        <a:bodyPr/>
        <a:lstStyle/>
        <a:p>
          <a:endParaRPr lang="en-US" dirty="0"/>
        </a:p>
      </dgm:t>
    </dgm:pt>
    <dgm:pt modelId="{56FD93D1-F404-46E5-8FA7-EC218951AD36}" type="parTrans" cxnId="{39EDE027-B567-4C8A-B48A-637BB9D75800}">
      <dgm:prSet/>
      <dgm:spPr/>
      <dgm:t>
        <a:bodyPr/>
        <a:lstStyle/>
        <a:p>
          <a:endParaRPr lang="en-US"/>
        </a:p>
      </dgm:t>
    </dgm:pt>
    <dgm:pt modelId="{EDE37496-D6C8-4497-B4D4-3B167DEFCA24}" type="sibTrans" cxnId="{39EDE027-B567-4C8A-B48A-637BB9D75800}">
      <dgm:prSet/>
      <dgm:spPr/>
      <dgm:t>
        <a:bodyPr/>
        <a:lstStyle/>
        <a:p>
          <a:endParaRPr lang="en-US"/>
        </a:p>
      </dgm:t>
    </dgm:pt>
    <dgm:pt modelId="{8856A597-F6C3-407D-B385-F8A192FAB420}" type="pres">
      <dgm:prSet presAssocID="{176E5219-4E9B-4368-88ED-DA251E5A892D}" presName="compositeShape" presStyleCnt="0">
        <dgm:presLayoutVars>
          <dgm:chMax val="7"/>
          <dgm:dir/>
          <dgm:resizeHandles val="exact"/>
        </dgm:presLayoutVars>
      </dgm:prSet>
      <dgm:spPr/>
    </dgm:pt>
    <dgm:pt modelId="{F8950D57-4E13-49C2-BC90-4CE88FD91A59}" type="pres">
      <dgm:prSet presAssocID="{772192CE-B026-4F7C-A2EF-B746315756D1}" presName="circ1TxSh" presStyleLbl="vennNode1" presStyleIdx="0" presStyleCnt="1"/>
      <dgm:spPr/>
      <dgm:t>
        <a:bodyPr/>
        <a:lstStyle/>
        <a:p>
          <a:endParaRPr lang="en-US"/>
        </a:p>
      </dgm:t>
    </dgm:pt>
  </dgm:ptLst>
  <dgm:cxnLst>
    <dgm:cxn modelId="{39EDE027-B567-4C8A-B48A-637BB9D75800}" srcId="{176E5219-4E9B-4368-88ED-DA251E5A892D}" destId="{772192CE-B026-4F7C-A2EF-B746315756D1}" srcOrd="0" destOrd="0" parTransId="{56FD93D1-F404-46E5-8FA7-EC218951AD36}" sibTransId="{EDE37496-D6C8-4497-B4D4-3B167DEFCA24}"/>
    <dgm:cxn modelId="{7AF192C9-B156-4697-A58E-A8F52F3C2580}" type="presOf" srcId="{772192CE-B026-4F7C-A2EF-B746315756D1}" destId="{F8950D57-4E13-49C2-BC90-4CE88FD91A59}" srcOrd="0" destOrd="0" presId="urn:microsoft.com/office/officeart/2005/8/layout/venn1"/>
    <dgm:cxn modelId="{D716503D-57A8-4DD8-8903-015DA8B0AF9E}" type="presOf" srcId="{176E5219-4E9B-4368-88ED-DA251E5A892D}" destId="{8856A597-F6C3-407D-B385-F8A192FAB420}" srcOrd="0" destOrd="0" presId="urn:microsoft.com/office/officeart/2005/8/layout/venn1"/>
    <dgm:cxn modelId="{5DF8FCB8-336A-491F-A240-BD6CF725BCA9}" type="presParOf" srcId="{8856A597-F6C3-407D-B385-F8A192FAB420}" destId="{F8950D57-4E13-49C2-BC90-4CE88FD91A59}" srcOrd="0" destOrd="0" presId="urn:microsoft.com/office/officeart/2005/8/layout/venn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3A801AD-70C2-4526-91BB-362E486D9D3A}" type="doc">
      <dgm:prSet loTypeId="urn:microsoft.com/office/officeart/2005/8/layout/radial1" loCatId="relationship" qsTypeId="urn:microsoft.com/office/officeart/2005/8/quickstyle/simple5" qsCatId="simple" csTypeId="urn:microsoft.com/office/officeart/2005/8/colors/accent3_2" csCatId="accent3" phldr="1"/>
      <dgm:spPr/>
    </dgm:pt>
    <dgm:pt modelId="{4D2C7A95-A796-4306-8553-7A8DEAEA4946}">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CTE</a:t>
          </a:r>
        </a:p>
      </dgm:t>
    </dgm:pt>
    <dgm:pt modelId="{0FD83B17-A2F2-451A-B500-011E4D7715D2}" type="parTrans" cxnId="{2F2432C2-4051-43CC-A79D-54235BEEBCC0}">
      <dgm:prSet/>
      <dgm:spPr/>
      <dgm:t>
        <a:bodyPr/>
        <a:lstStyle/>
        <a:p>
          <a:endParaRPr lang="en-US"/>
        </a:p>
      </dgm:t>
    </dgm:pt>
    <dgm:pt modelId="{73EAC1C1-DBDF-4BA6-A84D-701DD4160FC5}" type="sibTrans" cxnId="{2F2432C2-4051-43CC-A79D-54235BEEBCC0}">
      <dgm:prSet/>
      <dgm:spPr/>
      <dgm:t>
        <a:bodyPr/>
        <a:lstStyle/>
        <a:p>
          <a:endParaRPr lang="en-US"/>
        </a:p>
      </dgm:t>
    </dgm:pt>
    <dgm:pt modelId="{11BA7307-ED6A-4342-B0BF-8BDB4FE74546}">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Math</a:t>
          </a:r>
        </a:p>
      </dgm:t>
    </dgm:pt>
    <dgm:pt modelId="{D38BA6CF-321C-47F1-9A6F-ACA8B5360889}" type="parTrans" cxnId="{2B136012-F505-4416-8837-3B36F414E6F6}">
      <dgm:prSet/>
      <dgm:spPr/>
      <dgm:t>
        <a:bodyPr/>
        <a:lstStyle/>
        <a:p>
          <a:endParaRPr lang="en-US"/>
        </a:p>
      </dgm:t>
    </dgm:pt>
    <dgm:pt modelId="{BB2AACE0-35ED-42D1-8D9B-7BDBF0F884AD}" type="sibTrans" cxnId="{2B136012-F505-4416-8837-3B36F414E6F6}">
      <dgm:prSet/>
      <dgm:spPr/>
      <dgm:t>
        <a:bodyPr/>
        <a:lstStyle/>
        <a:p>
          <a:endParaRPr lang="en-US"/>
        </a:p>
      </dgm:t>
    </dgm:pt>
    <dgm:pt modelId="{37B2545D-6531-4F0C-8BA2-538093BA8DD6}">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ELA</a:t>
          </a:r>
        </a:p>
      </dgm:t>
    </dgm:pt>
    <dgm:pt modelId="{D6683A4E-116B-4BC8-82BB-687BB25CD730}" type="parTrans" cxnId="{0C44D6BD-28F6-4727-A904-A5A7BF667214}">
      <dgm:prSet/>
      <dgm:spPr/>
      <dgm:t>
        <a:bodyPr/>
        <a:lstStyle/>
        <a:p>
          <a:endParaRPr lang="en-US"/>
        </a:p>
      </dgm:t>
    </dgm:pt>
    <dgm:pt modelId="{131D2359-CA60-4596-B88D-448E5586D771}" type="sibTrans" cxnId="{0C44D6BD-28F6-4727-A904-A5A7BF667214}">
      <dgm:prSet/>
      <dgm:spPr/>
      <dgm:t>
        <a:bodyPr/>
        <a:lstStyle/>
        <a:p>
          <a:endParaRPr lang="en-US"/>
        </a:p>
      </dgm:t>
    </dgm:pt>
    <dgm:pt modelId="{15E9167F-72B7-4208-A3EA-844F3CB1CD97}">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ARTS</a:t>
          </a:r>
        </a:p>
      </dgm:t>
    </dgm:pt>
    <dgm:pt modelId="{DF02D885-7837-47D5-9AFB-9BFEFA172FC1}" type="parTrans" cxnId="{D4E587B6-E06C-455B-A7BB-B4FE620AF198}">
      <dgm:prSet/>
      <dgm:spPr/>
      <dgm:t>
        <a:bodyPr/>
        <a:lstStyle/>
        <a:p>
          <a:endParaRPr lang="en-US"/>
        </a:p>
      </dgm:t>
    </dgm:pt>
    <dgm:pt modelId="{C6993898-E9F3-4BE9-9CE5-BA236E64CCEC}" type="sibTrans" cxnId="{D4E587B6-E06C-455B-A7BB-B4FE620AF198}">
      <dgm:prSet/>
      <dgm:spPr/>
      <dgm:t>
        <a:bodyPr/>
        <a:lstStyle/>
        <a:p>
          <a:endParaRPr lang="en-US"/>
        </a:p>
      </dgm:t>
    </dgm:pt>
    <dgm:pt modelId="{2D5D87B3-DA27-4103-9C76-B3D64E97AE64}">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For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Lang</a:t>
          </a:r>
        </a:p>
      </dgm:t>
    </dgm:pt>
    <dgm:pt modelId="{3B3B7A41-6EFB-4F2D-924F-0C0E1952CBF9}" type="parTrans" cxnId="{8E339979-A152-4A1A-8E9B-4CC3170CBCA3}">
      <dgm:prSet/>
      <dgm:spPr/>
      <dgm:t>
        <a:bodyPr/>
        <a:lstStyle/>
        <a:p>
          <a:endParaRPr lang="en-US"/>
        </a:p>
      </dgm:t>
    </dgm:pt>
    <dgm:pt modelId="{88A9EB9E-D347-41F4-AAB0-B5F6542D566D}" type="sibTrans" cxnId="{8E339979-A152-4A1A-8E9B-4CC3170CBCA3}">
      <dgm:prSet/>
      <dgm:spPr/>
      <dgm:t>
        <a:bodyPr/>
        <a:lstStyle/>
        <a:p>
          <a:endParaRPr lang="en-US"/>
        </a:p>
      </dgm:t>
    </dgm:pt>
    <dgm:pt modelId="{DC66AC20-D73B-46D4-A9B9-2176D91A42DD}">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SOC</a:t>
          </a:r>
        </a:p>
      </dgm:t>
    </dgm:pt>
    <dgm:pt modelId="{E10B1EEA-9255-43F8-A54F-7E0433833CBB}" type="sibTrans" cxnId="{B46DE65F-B0C1-4BB5-A7C4-0EE0DB5B26AF}">
      <dgm:prSet/>
      <dgm:spPr/>
      <dgm:t>
        <a:bodyPr/>
        <a:lstStyle/>
        <a:p>
          <a:endParaRPr lang="en-US"/>
        </a:p>
      </dgm:t>
    </dgm:pt>
    <dgm:pt modelId="{32653E54-D580-4451-9A50-41E6C8C3D7FF}" type="parTrans" cxnId="{B46DE65F-B0C1-4BB5-A7C4-0EE0DB5B26AF}">
      <dgm:prSet/>
      <dgm:spPr/>
      <dgm:t>
        <a:bodyPr/>
        <a:lstStyle/>
        <a:p>
          <a:endParaRPr lang="en-US"/>
        </a:p>
      </dgm:t>
    </dgm:pt>
    <dgm:pt modelId="{A9FCC7DE-211B-438D-961C-B175A3DEF580}">
      <dgm:prSet/>
      <dgm:spPr/>
      <dgm: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b="1" i="0" u="none" strike="noStrike" cap="none" normalizeH="0" baseline="0" dirty="0" smtClean="0">
              <a:ln/>
              <a:effectLst/>
              <a:latin typeface="Arial" pitchFamily="34" charset="0"/>
              <a:ea typeface="ヒラギノ角ゴ Pro W3" pitchFamily="-112" charset="-128"/>
            </a:rPr>
            <a:t>SCI</a:t>
          </a:r>
        </a:p>
      </dgm:t>
    </dgm:pt>
    <dgm:pt modelId="{577FCE0A-B40E-4B78-AE4F-EB715C0ACF97}" type="sibTrans" cxnId="{381756E3-4B9F-47A7-8AE8-56F5E60F92A8}">
      <dgm:prSet/>
      <dgm:spPr/>
      <dgm:t>
        <a:bodyPr/>
        <a:lstStyle/>
        <a:p>
          <a:endParaRPr lang="en-US"/>
        </a:p>
      </dgm:t>
    </dgm:pt>
    <dgm:pt modelId="{F8EE95D0-4AD3-4929-ABB6-F6F5CDCF90E5}" type="parTrans" cxnId="{381756E3-4B9F-47A7-8AE8-56F5E60F92A8}">
      <dgm:prSet/>
      <dgm:spPr/>
      <dgm:t>
        <a:bodyPr/>
        <a:lstStyle/>
        <a:p>
          <a:endParaRPr lang="en-US"/>
        </a:p>
      </dgm:t>
    </dgm:pt>
    <dgm:pt modelId="{C97961B1-3024-4FEA-A4D9-EE3580872A08}" type="pres">
      <dgm:prSet presAssocID="{13A801AD-70C2-4526-91BB-362E486D9D3A}" presName="cycle" presStyleCnt="0">
        <dgm:presLayoutVars>
          <dgm:chMax val="1"/>
          <dgm:dir/>
          <dgm:animLvl val="ctr"/>
          <dgm:resizeHandles val="exact"/>
        </dgm:presLayoutVars>
      </dgm:prSet>
      <dgm:spPr/>
    </dgm:pt>
    <dgm:pt modelId="{91C04F1C-6016-49C1-BF41-8431459C0582}" type="pres">
      <dgm:prSet presAssocID="{4D2C7A95-A796-4306-8553-7A8DEAEA4946}" presName="centerShape" presStyleLbl="node0" presStyleIdx="0" presStyleCnt="1"/>
      <dgm:spPr/>
      <dgm:t>
        <a:bodyPr/>
        <a:lstStyle/>
        <a:p>
          <a:endParaRPr lang="en-US"/>
        </a:p>
      </dgm:t>
    </dgm:pt>
    <dgm:pt modelId="{60C1678C-F144-4E31-842D-A0C6DCA451CC}" type="pres">
      <dgm:prSet presAssocID="{D38BA6CF-321C-47F1-9A6F-ACA8B5360889}" presName="Name9" presStyleLbl="parChTrans1D2" presStyleIdx="0" presStyleCnt="6"/>
      <dgm:spPr/>
      <dgm:t>
        <a:bodyPr/>
        <a:lstStyle/>
        <a:p>
          <a:endParaRPr lang="en-US"/>
        </a:p>
      </dgm:t>
    </dgm:pt>
    <dgm:pt modelId="{F3533EC8-5E54-4E9F-B597-B64D802B799E}" type="pres">
      <dgm:prSet presAssocID="{D38BA6CF-321C-47F1-9A6F-ACA8B5360889}" presName="connTx" presStyleLbl="parChTrans1D2" presStyleIdx="0" presStyleCnt="6"/>
      <dgm:spPr/>
      <dgm:t>
        <a:bodyPr/>
        <a:lstStyle/>
        <a:p>
          <a:endParaRPr lang="en-US"/>
        </a:p>
      </dgm:t>
    </dgm:pt>
    <dgm:pt modelId="{25F1A0C1-5047-4AD0-BBFA-181BF2434447}" type="pres">
      <dgm:prSet presAssocID="{11BA7307-ED6A-4342-B0BF-8BDB4FE74546}" presName="node" presStyleLbl="node1" presStyleIdx="0" presStyleCnt="6">
        <dgm:presLayoutVars>
          <dgm:bulletEnabled val="1"/>
        </dgm:presLayoutVars>
      </dgm:prSet>
      <dgm:spPr/>
      <dgm:t>
        <a:bodyPr/>
        <a:lstStyle/>
        <a:p>
          <a:endParaRPr lang="en-US"/>
        </a:p>
      </dgm:t>
    </dgm:pt>
    <dgm:pt modelId="{B2DA7E47-5B5B-411B-AAC8-9F88C45F0054}" type="pres">
      <dgm:prSet presAssocID="{D6683A4E-116B-4BC8-82BB-687BB25CD730}" presName="Name9" presStyleLbl="parChTrans1D2" presStyleIdx="1" presStyleCnt="6"/>
      <dgm:spPr/>
      <dgm:t>
        <a:bodyPr/>
        <a:lstStyle/>
        <a:p>
          <a:endParaRPr lang="en-US"/>
        </a:p>
      </dgm:t>
    </dgm:pt>
    <dgm:pt modelId="{19DAE705-2291-4ED1-A856-D795035A5035}" type="pres">
      <dgm:prSet presAssocID="{D6683A4E-116B-4BC8-82BB-687BB25CD730}" presName="connTx" presStyleLbl="parChTrans1D2" presStyleIdx="1" presStyleCnt="6"/>
      <dgm:spPr/>
      <dgm:t>
        <a:bodyPr/>
        <a:lstStyle/>
        <a:p>
          <a:endParaRPr lang="en-US"/>
        </a:p>
      </dgm:t>
    </dgm:pt>
    <dgm:pt modelId="{9C96A051-1C88-4A2C-A2BC-6E4B7D2EBC5B}" type="pres">
      <dgm:prSet presAssocID="{37B2545D-6531-4F0C-8BA2-538093BA8DD6}" presName="node" presStyleLbl="node1" presStyleIdx="1" presStyleCnt="6">
        <dgm:presLayoutVars>
          <dgm:bulletEnabled val="1"/>
        </dgm:presLayoutVars>
      </dgm:prSet>
      <dgm:spPr/>
      <dgm:t>
        <a:bodyPr/>
        <a:lstStyle/>
        <a:p>
          <a:endParaRPr lang="en-US"/>
        </a:p>
      </dgm:t>
    </dgm:pt>
    <dgm:pt modelId="{941B4D1F-CA11-4AD8-9206-AD0624A622C3}" type="pres">
      <dgm:prSet presAssocID="{DF02D885-7837-47D5-9AFB-9BFEFA172FC1}" presName="Name9" presStyleLbl="parChTrans1D2" presStyleIdx="2" presStyleCnt="6"/>
      <dgm:spPr/>
      <dgm:t>
        <a:bodyPr/>
        <a:lstStyle/>
        <a:p>
          <a:endParaRPr lang="en-US"/>
        </a:p>
      </dgm:t>
    </dgm:pt>
    <dgm:pt modelId="{95BD6A3D-E6B7-4C7B-BDFC-358B67C09B75}" type="pres">
      <dgm:prSet presAssocID="{DF02D885-7837-47D5-9AFB-9BFEFA172FC1}" presName="connTx" presStyleLbl="parChTrans1D2" presStyleIdx="2" presStyleCnt="6"/>
      <dgm:spPr/>
      <dgm:t>
        <a:bodyPr/>
        <a:lstStyle/>
        <a:p>
          <a:endParaRPr lang="en-US"/>
        </a:p>
      </dgm:t>
    </dgm:pt>
    <dgm:pt modelId="{5399BAA2-B21D-4947-9793-90013D532A60}" type="pres">
      <dgm:prSet presAssocID="{15E9167F-72B7-4208-A3EA-844F3CB1CD97}" presName="node" presStyleLbl="node1" presStyleIdx="2" presStyleCnt="6">
        <dgm:presLayoutVars>
          <dgm:bulletEnabled val="1"/>
        </dgm:presLayoutVars>
      </dgm:prSet>
      <dgm:spPr/>
      <dgm:t>
        <a:bodyPr/>
        <a:lstStyle/>
        <a:p>
          <a:endParaRPr lang="en-US"/>
        </a:p>
      </dgm:t>
    </dgm:pt>
    <dgm:pt modelId="{A230292F-D074-4962-9E90-75F93B1ECD63}" type="pres">
      <dgm:prSet presAssocID="{3B3B7A41-6EFB-4F2D-924F-0C0E1952CBF9}" presName="Name9" presStyleLbl="parChTrans1D2" presStyleIdx="3" presStyleCnt="6"/>
      <dgm:spPr/>
      <dgm:t>
        <a:bodyPr/>
        <a:lstStyle/>
        <a:p>
          <a:endParaRPr lang="en-US"/>
        </a:p>
      </dgm:t>
    </dgm:pt>
    <dgm:pt modelId="{4A959BA9-0922-4F95-A4CF-DDB4915D23D5}" type="pres">
      <dgm:prSet presAssocID="{3B3B7A41-6EFB-4F2D-924F-0C0E1952CBF9}" presName="connTx" presStyleLbl="parChTrans1D2" presStyleIdx="3" presStyleCnt="6"/>
      <dgm:spPr/>
      <dgm:t>
        <a:bodyPr/>
        <a:lstStyle/>
        <a:p>
          <a:endParaRPr lang="en-US"/>
        </a:p>
      </dgm:t>
    </dgm:pt>
    <dgm:pt modelId="{A1F5AFE4-A0EF-4789-A284-BCE4E5532054}" type="pres">
      <dgm:prSet presAssocID="{2D5D87B3-DA27-4103-9C76-B3D64E97AE64}" presName="node" presStyleLbl="node1" presStyleIdx="3" presStyleCnt="6">
        <dgm:presLayoutVars>
          <dgm:bulletEnabled val="1"/>
        </dgm:presLayoutVars>
      </dgm:prSet>
      <dgm:spPr/>
      <dgm:t>
        <a:bodyPr/>
        <a:lstStyle/>
        <a:p>
          <a:endParaRPr lang="en-US"/>
        </a:p>
      </dgm:t>
    </dgm:pt>
    <dgm:pt modelId="{DCCB1DCA-ADFA-4D4B-BCC2-7D0578A75E74}" type="pres">
      <dgm:prSet presAssocID="{32653E54-D580-4451-9A50-41E6C8C3D7FF}" presName="Name9" presStyleLbl="parChTrans1D2" presStyleIdx="4" presStyleCnt="6"/>
      <dgm:spPr/>
      <dgm:t>
        <a:bodyPr/>
        <a:lstStyle/>
        <a:p>
          <a:endParaRPr lang="en-US"/>
        </a:p>
      </dgm:t>
    </dgm:pt>
    <dgm:pt modelId="{91FDABD1-857C-4F6A-961C-DEE2EA826E7D}" type="pres">
      <dgm:prSet presAssocID="{32653E54-D580-4451-9A50-41E6C8C3D7FF}" presName="connTx" presStyleLbl="parChTrans1D2" presStyleIdx="4" presStyleCnt="6"/>
      <dgm:spPr/>
      <dgm:t>
        <a:bodyPr/>
        <a:lstStyle/>
        <a:p>
          <a:endParaRPr lang="en-US"/>
        </a:p>
      </dgm:t>
    </dgm:pt>
    <dgm:pt modelId="{AF0FDA47-946D-4107-B372-17448C5E9EE8}" type="pres">
      <dgm:prSet presAssocID="{DC66AC20-D73B-46D4-A9B9-2176D91A42DD}" presName="node" presStyleLbl="node1" presStyleIdx="4" presStyleCnt="6">
        <dgm:presLayoutVars>
          <dgm:bulletEnabled val="1"/>
        </dgm:presLayoutVars>
      </dgm:prSet>
      <dgm:spPr/>
      <dgm:t>
        <a:bodyPr/>
        <a:lstStyle/>
        <a:p>
          <a:endParaRPr lang="en-US"/>
        </a:p>
      </dgm:t>
    </dgm:pt>
    <dgm:pt modelId="{92479C09-9D56-4859-8577-0DA189478007}" type="pres">
      <dgm:prSet presAssocID="{F8EE95D0-4AD3-4929-ABB6-F6F5CDCF90E5}" presName="Name9" presStyleLbl="parChTrans1D2" presStyleIdx="5" presStyleCnt="6"/>
      <dgm:spPr/>
      <dgm:t>
        <a:bodyPr/>
        <a:lstStyle/>
        <a:p>
          <a:endParaRPr lang="en-US"/>
        </a:p>
      </dgm:t>
    </dgm:pt>
    <dgm:pt modelId="{1B02FF1C-3E0A-4CBC-8A1D-3689F2CC364A}" type="pres">
      <dgm:prSet presAssocID="{F8EE95D0-4AD3-4929-ABB6-F6F5CDCF90E5}" presName="connTx" presStyleLbl="parChTrans1D2" presStyleIdx="5" presStyleCnt="6"/>
      <dgm:spPr/>
      <dgm:t>
        <a:bodyPr/>
        <a:lstStyle/>
        <a:p>
          <a:endParaRPr lang="en-US"/>
        </a:p>
      </dgm:t>
    </dgm:pt>
    <dgm:pt modelId="{05D28207-42E8-4368-93AC-F5BCC95D51F5}" type="pres">
      <dgm:prSet presAssocID="{A9FCC7DE-211B-438D-961C-B175A3DEF580}" presName="node" presStyleLbl="node1" presStyleIdx="5" presStyleCnt="6">
        <dgm:presLayoutVars>
          <dgm:bulletEnabled val="1"/>
        </dgm:presLayoutVars>
      </dgm:prSet>
      <dgm:spPr/>
      <dgm:t>
        <a:bodyPr/>
        <a:lstStyle/>
        <a:p>
          <a:endParaRPr lang="en-US"/>
        </a:p>
      </dgm:t>
    </dgm:pt>
  </dgm:ptLst>
  <dgm:cxnLst>
    <dgm:cxn modelId="{A3637DDF-0F7D-4CEB-BC1A-A3DE6839931D}" type="presOf" srcId="{A9FCC7DE-211B-438D-961C-B175A3DEF580}" destId="{05D28207-42E8-4368-93AC-F5BCC95D51F5}" srcOrd="0" destOrd="0" presId="urn:microsoft.com/office/officeart/2005/8/layout/radial1"/>
    <dgm:cxn modelId="{17389FA9-CB08-4B7A-9F83-CFD94A5B859E}" type="presOf" srcId="{F8EE95D0-4AD3-4929-ABB6-F6F5CDCF90E5}" destId="{1B02FF1C-3E0A-4CBC-8A1D-3689F2CC364A}" srcOrd="1" destOrd="0" presId="urn:microsoft.com/office/officeart/2005/8/layout/radial1"/>
    <dgm:cxn modelId="{381756E3-4B9F-47A7-8AE8-56F5E60F92A8}" srcId="{4D2C7A95-A796-4306-8553-7A8DEAEA4946}" destId="{A9FCC7DE-211B-438D-961C-B175A3DEF580}" srcOrd="5" destOrd="0" parTransId="{F8EE95D0-4AD3-4929-ABB6-F6F5CDCF90E5}" sibTransId="{577FCE0A-B40E-4B78-AE4F-EB715C0ACF97}"/>
    <dgm:cxn modelId="{D4E587B6-E06C-455B-A7BB-B4FE620AF198}" srcId="{4D2C7A95-A796-4306-8553-7A8DEAEA4946}" destId="{15E9167F-72B7-4208-A3EA-844F3CB1CD97}" srcOrd="2" destOrd="0" parTransId="{DF02D885-7837-47D5-9AFB-9BFEFA172FC1}" sibTransId="{C6993898-E9F3-4BE9-9CE5-BA236E64CCEC}"/>
    <dgm:cxn modelId="{8BED2466-E33D-4A8B-9339-9B92CBEDC020}" type="presOf" srcId="{3B3B7A41-6EFB-4F2D-924F-0C0E1952CBF9}" destId="{4A959BA9-0922-4F95-A4CF-DDB4915D23D5}" srcOrd="1" destOrd="0" presId="urn:microsoft.com/office/officeart/2005/8/layout/radial1"/>
    <dgm:cxn modelId="{2B136012-F505-4416-8837-3B36F414E6F6}" srcId="{4D2C7A95-A796-4306-8553-7A8DEAEA4946}" destId="{11BA7307-ED6A-4342-B0BF-8BDB4FE74546}" srcOrd="0" destOrd="0" parTransId="{D38BA6CF-321C-47F1-9A6F-ACA8B5360889}" sibTransId="{BB2AACE0-35ED-42D1-8D9B-7BDBF0F884AD}"/>
    <dgm:cxn modelId="{2F2432C2-4051-43CC-A79D-54235BEEBCC0}" srcId="{13A801AD-70C2-4526-91BB-362E486D9D3A}" destId="{4D2C7A95-A796-4306-8553-7A8DEAEA4946}" srcOrd="0" destOrd="0" parTransId="{0FD83B17-A2F2-451A-B500-011E4D7715D2}" sibTransId="{73EAC1C1-DBDF-4BA6-A84D-701DD4160FC5}"/>
    <dgm:cxn modelId="{E94F2532-EF1E-4BD8-84B8-8F0E8BBC175A}" type="presOf" srcId="{11BA7307-ED6A-4342-B0BF-8BDB4FE74546}" destId="{25F1A0C1-5047-4AD0-BBFA-181BF2434447}" srcOrd="0" destOrd="0" presId="urn:microsoft.com/office/officeart/2005/8/layout/radial1"/>
    <dgm:cxn modelId="{0D305213-695F-4A8E-8ED0-40E87E99FBF9}" type="presOf" srcId="{32653E54-D580-4451-9A50-41E6C8C3D7FF}" destId="{DCCB1DCA-ADFA-4D4B-BCC2-7D0578A75E74}" srcOrd="0" destOrd="0" presId="urn:microsoft.com/office/officeart/2005/8/layout/radial1"/>
    <dgm:cxn modelId="{B46DE65F-B0C1-4BB5-A7C4-0EE0DB5B26AF}" srcId="{4D2C7A95-A796-4306-8553-7A8DEAEA4946}" destId="{DC66AC20-D73B-46D4-A9B9-2176D91A42DD}" srcOrd="4" destOrd="0" parTransId="{32653E54-D580-4451-9A50-41E6C8C3D7FF}" sibTransId="{E10B1EEA-9255-43F8-A54F-7E0433833CBB}"/>
    <dgm:cxn modelId="{30AA8A64-F5CF-4A37-9C59-AA0EC5B6A698}" type="presOf" srcId="{32653E54-D580-4451-9A50-41E6C8C3D7FF}" destId="{91FDABD1-857C-4F6A-961C-DEE2EA826E7D}" srcOrd="1" destOrd="0" presId="urn:microsoft.com/office/officeart/2005/8/layout/radial1"/>
    <dgm:cxn modelId="{10301CF2-99B5-4031-A9D9-E2743A7B587F}" type="presOf" srcId="{DC66AC20-D73B-46D4-A9B9-2176D91A42DD}" destId="{AF0FDA47-946D-4107-B372-17448C5E9EE8}" srcOrd="0" destOrd="0" presId="urn:microsoft.com/office/officeart/2005/8/layout/radial1"/>
    <dgm:cxn modelId="{2E5A4229-AFB1-45E5-8075-C30CE1ACD099}" type="presOf" srcId="{D38BA6CF-321C-47F1-9A6F-ACA8B5360889}" destId="{60C1678C-F144-4E31-842D-A0C6DCA451CC}" srcOrd="0" destOrd="0" presId="urn:microsoft.com/office/officeart/2005/8/layout/radial1"/>
    <dgm:cxn modelId="{EFC80072-83F8-43BC-AF8A-270989ED4D2A}" type="presOf" srcId="{D38BA6CF-321C-47F1-9A6F-ACA8B5360889}" destId="{F3533EC8-5E54-4E9F-B597-B64D802B799E}" srcOrd="1" destOrd="0" presId="urn:microsoft.com/office/officeart/2005/8/layout/radial1"/>
    <dgm:cxn modelId="{5BF6532C-9CB4-431B-B7DC-F7D7562A941E}" type="presOf" srcId="{13A801AD-70C2-4526-91BB-362E486D9D3A}" destId="{C97961B1-3024-4FEA-A4D9-EE3580872A08}" srcOrd="0" destOrd="0" presId="urn:microsoft.com/office/officeart/2005/8/layout/radial1"/>
    <dgm:cxn modelId="{D109DE90-B4F5-4923-8779-D3208BAC3CE1}" type="presOf" srcId="{DF02D885-7837-47D5-9AFB-9BFEFA172FC1}" destId="{95BD6A3D-E6B7-4C7B-BDFC-358B67C09B75}" srcOrd="1" destOrd="0" presId="urn:microsoft.com/office/officeart/2005/8/layout/radial1"/>
    <dgm:cxn modelId="{DAA6297C-2565-45BE-B800-F22998FBFCEC}" type="presOf" srcId="{4D2C7A95-A796-4306-8553-7A8DEAEA4946}" destId="{91C04F1C-6016-49C1-BF41-8431459C0582}" srcOrd="0" destOrd="0" presId="urn:microsoft.com/office/officeart/2005/8/layout/radial1"/>
    <dgm:cxn modelId="{734EB03F-7F54-401B-AAD2-D64C4B5A3744}" type="presOf" srcId="{2D5D87B3-DA27-4103-9C76-B3D64E97AE64}" destId="{A1F5AFE4-A0EF-4789-A284-BCE4E5532054}" srcOrd="0" destOrd="0" presId="urn:microsoft.com/office/officeart/2005/8/layout/radial1"/>
    <dgm:cxn modelId="{58A9AF5B-4B0F-4632-BCF6-E6FE78543997}" type="presOf" srcId="{15E9167F-72B7-4208-A3EA-844F3CB1CD97}" destId="{5399BAA2-B21D-4947-9793-90013D532A60}" srcOrd="0" destOrd="0" presId="urn:microsoft.com/office/officeart/2005/8/layout/radial1"/>
    <dgm:cxn modelId="{E7A1C60B-3B05-4C90-91A2-D86655A94270}" type="presOf" srcId="{D6683A4E-116B-4BC8-82BB-687BB25CD730}" destId="{19DAE705-2291-4ED1-A856-D795035A5035}" srcOrd="1" destOrd="0" presId="urn:microsoft.com/office/officeart/2005/8/layout/radial1"/>
    <dgm:cxn modelId="{0C44D6BD-28F6-4727-A904-A5A7BF667214}" srcId="{4D2C7A95-A796-4306-8553-7A8DEAEA4946}" destId="{37B2545D-6531-4F0C-8BA2-538093BA8DD6}" srcOrd="1" destOrd="0" parTransId="{D6683A4E-116B-4BC8-82BB-687BB25CD730}" sibTransId="{131D2359-CA60-4596-B88D-448E5586D771}"/>
    <dgm:cxn modelId="{2B6A4B4D-B3DD-4D08-BE9E-AC16930F226B}" type="presOf" srcId="{37B2545D-6531-4F0C-8BA2-538093BA8DD6}" destId="{9C96A051-1C88-4A2C-A2BC-6E4B7D2EBC5B}" srcOrd="0" destOrd="0" presId="urn:microsoft.com/office/officeart/2005/8/layout/radial1"/>
    <dgm:cxn modelId="{89765BA3-4770-48C5-8D90-091707A739DC}" type="presOf" srcId="{3B3B7A41-6EFB-4F2D-924F-0C0E1952CBF9}" destId="{A230292F-D074-4962-9E90-75F93B1ECD63}" srcOrd="0" destOrd="0" presId="urn:microsoft.com/office/officeart/2005/8/layout/radial1"/>
    <dgm:cxn modelId="{8E339979-A152-4A1A-8E9B-4CC3170CBCA3}" srcId="{4D2C7A95-A796-4306-8553-7A8DEAEA4946}" destId="{2D5D87B3-DA27-4103-9C76-B3D64E97AE64}" srcOrd="3" destOrd="0" parTransId="{3B3B7A41-6EFB-4F2D-924F-0C0E1952CBF9}" sibTransId="{88A9EB9E-D347-41F4-AAB0-B5F6542D566D}"/>
    <dgm:cxn modelId="{1B2D9426-3913-43CD-88FC-D683304B56EB}" type="presOf" srcId="{D6683A4E-116B-4BC8-82BB-687BB25CD730}" destId="{B2DA7E47-5B5B-411B-AAC8-9F88C45F0054}" srcOrd="0" destOrd="0" presId="urn:microsoft.com/office/officeart/2005/8/layout/radial1"/>
    <dgm:cxn modelId="{7A0D6930-8B3D-47EB-AA3D-B324D7EA365A}" type="presOf" srcId="{DF02D885-7837-47D5-9AFB-9BFEFA172FC1}" destId="{941B4D1F-CA11-4AD8-9206-AD0624A622C3}" srcOrd="0" destOrd="0" presId="urn:microsoft.com/office/officeart/2005/8/layout/radial1"/>
    <dgm:cxn modelId="{CE2C0E64-5D1E-4E40-A5DC-4FA2C286EE7A}" type="presOf" srcId="{F8EE95D0-4AD3-4929-ABB6-F6F5CDCF90E5}" destId="{92479C09-9D56-4859-8577-0DA189478007}" srcOrd="0" destOrd="0" presId="urn:microsoft.com/office/officeart/2005/8/layout/radial1"/>
    <dgm:cxn modelId="{23077A92-B72C-4A0B-BD9D-0C76C15805C6}" type="presParOf" srcId="{C97961B1-3024-4FEA-A4D9-EE3580872A08}" destId="{91C04F1C-6016-49C1-BF41-8431459C0582}" srcOrd="0" destOrd="0" presId="urn:microsoft.com/office/officeart/2005/8/layout/radial1"/>
    <dgm:cxn modelId="{388949D6-EE6A-48FE-A744-3B5E1751F633}" type="presParOf" srcId="{C97961B1-3024-4FEA-A4D9-EE3580872A08}" destId="{60C1678C-F144-4E31-842D-A0C6DCA451CC}" srcOrd="1" destOrd="0" presId="urn:microsoft.com/office/officeart/2005/8/layout/radial1"/>
    <dgm:cxn modelId="{F548635A-7454-49EE-AE2A-A84792A084E3}" type="presParOf" srcId="{60C1678C-F144-4E31-842D-A0C6DCA451CC}" destId="{F3533EC8-5E54-4E9F-B597-B64D802B799E}" srcOrd="0" destOrd="0" presId="urn:microsoft.com/office/officeart/2005/8/layout/radial1"/>
    <dgm:cxn modelId="{48781A9B-9902-4C4A-9954-F8ADEFD7AABA}" type="presParOf" srcId="{C97961B1-3024-4FEA-A4D9-EE3580872A08}" destId="{25F1A0C1-5047-4AD0-BBFA-181BF2434447}" srcOrd="2" destOrd="0" presId="urn:microsoft.com/office/officeart/2005/8/layout/radial1"/>
    <dgm:cxn modelId="{9F7DDB0D-6FAA-425D-BF3C-E4FE62BB55B2}" type="presParOf" srcId="{C97961B1-3024-4FEA-A4D9-EE3580872A08}" destId="{B2DA7E47-5B5B-411B-AAC8-9F88C45F0054}" srcOrd="3" destOrd="0" presId="urn:microsoft.com/office/officeart/2005/8/layout/radial1"/>
    <dgm:cxn modelId="{1D02AAA2-C1FE-4E98-B982-60A6F6522C01}" type="presParOf" srcId="{B2DA7E47-5B5B-411B-AAC8-9F88C45F0054}" destId="{19DAE705-2291-4ED1-A856-D795035A5035}" srcOrd="0" destOrd="0" presId="urn:microsoft.com/office/officeart/2005/8/layout/radial1"/>
    <dgm:cxn modelId="{BC498402-E871-4D4A-8339-181A4F7C845E}" type="presParOf" srcId="{C97961B1-3024-4FEA-A4D9-EE3580872A08}" destId="{9C96A051-1C88-4A2C-A2BC-6E4B7D2EBC5B}" srcOrd="4" destOrd="0" presId="urn:microsoft.com/office/officeart/2005/8/layout/radial1"/>
    <dgm:cxn modelId="{024D5EA5-A4FB-452A-9FE6-4D7094F6910A}" type="presParOf" srcId="{C97961B1-3024-4FEA-A4D9-EE3580872A08}" destId="{941B4D1F-CA11-4AD8-9206-AD0624A622C3}" srcOrd="5" destOrd="0" presId="urn:microsoft.com/office/officeart/2005/8/layout/radial1"/>
    <dgm:cxn modelId="{A7412C04-BB36-486D-A16D-8A6235710398}" type="presParOf" srcId="{941B4D1F-CA11-4AD8-9206-AD0624A622C3}" destId="{95BD6A3D-E6B7-4C7B-BDFC-358B67C09B75}" srcOrd="0" destOrd="0" presId="urn:microsoft.com/office/officeart/2005/8/layout/radial1"/>
    <dgm:cxn modelId="{871F471F-5CCD-4C96-B7C7-5EB2C6D3115B}" type="presParOf" srcId="{C97961B1-3024-4FEA-A4D9-EE3580872A08}" destId="{5399BAA2-B21D-4947-9793-90013D532A60}" srcOrd="6" destOrd="0" presId="urn:microsoft.com/office/officeart/2005/8/layout/radial1"/>
    <dgm:cxn modelId="{BC6FEDBD-A7B5-490B-B4D5-7132A6AF74BE}" type="presParOf" srcId="{C97961B1-3024-4FEA-A4D9-EE3580872A08}" destId="{A230292F-D074-4962-9E90-75F93B1ECD63}" srcOrd="7" destOrd="0" presId="urn:microsoft.com/office/officeart/2005/8/layout/radial1"/>
    <dgm:cxn modelId="{ADB1D4FA-8915-45C8-947A-4DD25D5C7D01}" type="presParOf" srcId="{A230292F-D074-4962-9E90-75F93B1ECD63}" destId="{4A959BA9-0922-4F95-A4CF-DDB4915D23D5}" srcOrd="0" destOrd="0" presId="urn:microsoft.com/office/officeart/2005/8/layout/radial1"/>
    <dgm:cxn modelId="{5603E99E-28E3-4F06-8C5B-4128E0635F26}" type="presParOf" srcId="{C97961B1-3024-4FEA-A4D9-EE3580872A08}" destId="{A1F5AFE4-A0EF-4789-A284-BCE4E5532054}" srcOrd="8" destOrd="0" presId="urn:microsoft.com/office/officeart/2005/8/layout/radial1"/>
    <dgm:cxn modelId="{50F9E971-2353-46CA-A31E-26ADBE2DCB94}" type="presParOf" srcId="{C97961B1-3024-4FEA-A4D9-EE3580872A08}" destId="{DCCB1DCA-ADFA-4D4B-BCC2-7D0578A75E74}" srcOrd="9" destOrd="0" presId="urn:microsoft.com/office/officeart/2005/8/layout/radial1"/>
    <dgm:cxn modelId="{17682CC3-55FA-40B8-9B98-A152F3599E3A}" type="presParOf" srcId="{DCCB1DCA-ADFA-4D4B-BCC2-7D0578A75E74}" destId="{91FDABD1-857C-4F6A-961C-DEE2EA826E7D}" srcOrd="0" destOrd="0" presId="urn:microsoft.com/office/officeart/2005/8/layout/radial1"/>
    <dgm:cxn modelId="{37CD7A6D-589D-4C0C-8F73-C3EF7D9FF947}" type="presParOf" srcId="{C97961B1-3024-4FEA-A4D9-EE3580872A08}" destId="{AF0FDA47-946D-4107-B372-17448C5E9EE8}" srcOrd="10" destOrd="0" presId="urn:microsoft.com/office/officeart/2005/8/layout/radial1"/>
    <dgm:cxn modelId="{2EE483FC-5BE1-4EC0-BE17-849892E7CBE8}" type="presParOf" srcId="{C97961B1-3024-4FEA-A4D9-EE3580872A08}" destId="{92479C09-9D56-4859-8577-0DA189478007}" srcOrd="11" destOrd="0" presId="urn:microsoft.com/office/officeart/2005/8/layout/radial1"/>
    <dgm:cxn modelId="{6FC29B36-D69A-4D7F-9B3D-A103E48CE57C}" type="presParOf" srcId="{92479C09-9D56-4859-8577-0DA189478007}" destId="{1B02FF1C-3E0A-4CBC-8A1D-3689F2CC364A}" srcOrd="0" destOrd="0" presId="urn:microsoft.com/office/officeart/2005/8/layout/radial1"/>
    <dgm:cxn modelId="{2941B212-2649-4C92-A4CB-B3A405D5D2A9}" type="presParOf" srcId="{C97961B1-3024-4FEA-A4D9-EE3580872A08}" destId="{05D28207-42E8-4368-93AC-F5BCC95D51F5}" srcOrd="12" destOrd="0" presId="urn:microsoft.com/office/officeart/2005/8/layout/radial1"/>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F2727E6-028D-41A9-917D-550A509C65A1}">
      <dsp:nvSpPr>
        <dsp:cNvPr id="0" name=""/>
        <dsp:cNvSpPr/>
      </dsp:nvSpPr>
      <dsp:spPr>
        <a:xfrm>
          <a:off x="545464" y="16430"/>
          <a:ext cx="788670" cy="78867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111250">
            <a:lnSpc>
              <a:spcPct val="90000"/>
            </a:lnSpc>
            <a:spcBef>
              <a:spcPct val="0"/>
            </a:spcBef>
            <a:spcAft>
              <a:spcPct val="35000"/>
            </a:spcAft>
          </a:pPr>
          <a:endParaRPr lang="en-US" sz="2500" kern="1200" dirty="0"/>
        </a:p>
      </dsp:txBody>
      <dsp:txXfrm>
        <a:off x="650620" y="154447"/>
        <a:ext cx="578358" cy="354901"/>
      </dsp:txXfrm>
    </dsp:sp>
    <dsp:sp modelId="{0B6B2141-1337-44DF-A0F7-CB4430B52637}">
      <dsp:nvSpPr>
        <dsp:cNvPr id="0" name=""/>
        <dsp:cNvSpPr/>
      </dsp:nvSpPr>
      <dsp:spPr>
        <a:xfrm>
          <a:off x="830042" y="509349"/>
          <a:ext cx="788670" cy="788670"/>
        </a:xfrm>
        <a:prstGeom prst="ellipse">
          <a:avLst/>
        </a:prstGeom>
        <a:gradFill rotWithShape="0">
          <a:gsLst>
            <a:gs pos="0">
              <a:schemeClr val="accent2">
                <a:alpha val="50000"/>
                <a:hueOff val="2340760"/>
                <a:satOff val="-2919"/>
                <a:lumOff val="686"/>
                <a:alphaOff val="0"/>
                <a:shade val="51000"/>
                <a:satMod val="130000"/>
              </a:schemeClr>
            </a:gs>
            <a:gs pos="80000">
              <a:schemeClr val="accent2">
                <a:alpha val="50000"/>
                <a:hueOff val="2340760"/>
                <a:satOff val="-2919"/>
                <a:lumOff val="686"/>
                <a:alphaOff val="0"/>
                <a:shade val="93000"/>
                <a:satMod val="130000"/>
              </a:schemeClr>
            </a:gs>
            <a:gs pos="100000">
              <a:schemeClr val="accent2">
                <a:alpha val="50000"/>
                <a:hueOff val="2340760"/>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endParaRPr lang="en-US" sz="3100" kern="1200" dirty="0"/>
        </a:p>
      </dsp:txBody>
      <dsp:txXfrm>
        <a:off x="1071244" y="713089"/>
        <a:ext cx="473202" cy="433768"/>
      </dsp:txXfrm>
    </dsp:sp>
    <dsp:sp modelId="{A9F029D2-689F-43DA-924F-BD46DEE4DECC}">
      <dsp:nvSpPr>
        <dsp:cNvPr id="0" name=""/>
        <dsp:cNvSpPr/>
      </dsp:nvSpPr>
      <dsp:spPr>
        <a:xfrm>
          <a:off x="260886" y="509349"/>
          <a:ext cx="788670" cy="788670"/>
        </a:xfrm>
        <a:prstGeom prst="ellipse">
          <a:avLst/>
        </a:prstGeom>
        <a:gradFill rotWithShape="0">
          <a:gsLst>
            <a:gs pos="0">
              <a:schemeClr val="accent2">
                <a:alpha val="50000"/>
                <a:hueOff val="4681520"/>
                <a:satOff val="-5839"/>
                <a:lumOff val="1373"/>
                <a:alphaOff val="0"/>
                <a:shade val="51000"/>
                <a:satMod val="130000"/>
              </a:schemeClr>
            </a:gs>
            <a:gs pos="80000">
              <a:schemeClr val="accent2">
                <a:alpha val="50000"/>
                <a:hueOff val="4681520"/>
                <a:satOff val="-5839"/>
                <a:lumOff val="1373"/>
                <a:alphaOff val="0"/>
                <a:shade val="93000"/>
                <a:satMod val="130000"/>
              </a:schemeClr>
            </a:gs>
            <a:gs pos="100000">
              <a:schemeClr val="accent2">
                <a:alpha val="50000"/>
                <a:hueOff val="4681520"/>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377950">
            <a:lnSpc>
              <a:spcPct val="90000"/>
            </a:lnSpc>
            <a:spcBef>
              <a:spcPct val="0"/>
            </a:spcBef>
            <a:spcAft>
              <a:spcPct val="35000"/>
            </a:spcAft>
          </a:pPr>
          <a:endParaRPr lang="en-US" sz="3100" kern="1200" dirty="0"/>
        </a:p>
      </dsp:txBody>
      <dsp:txXfrm>
        <a:off x="335152" y="713089"/>
        <a:ext cx="473202" cy="43376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1E88AC2-74D3-4A4E-8473-EB449A1FFB22}">
      <dsp:nvSpPr>
        <dsp:cNvPr id="0" name=""/>
        <dsp:cNvSpPr/>
      </dsp:nvSpPr>
      <dsp:spPr>
        <a:xfrm>
          <a:off x="204369" y="2176"/>
          <a:ext cx="795747" cy="795747"/>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911350">
            <a:lnSpc>
              <a:spcPct val="90000"/>
            </a:lnSpc>
            <a:spcBef>
              <a:spcPct val="0"/>
            </a:spcBef>
            <a:spcAft>
              <a:spcPct val="35000"/>
            </a:spcAft>
          </a:pPr>
          <a:endParaRPr lang="en-US" sz="4300" kern="1200" dirty="0"/>
        </a:p>
      </dsp:txBody>
      <dsp:txXfrm>
        <a:off x="315487" y="96012"/>
        <a:ext cx="458809" cy="608076"/>
      </dsp:txXfrm>
    </dsp:sp>
    <dsp:sp modelId="{ED6F11B2-3ED4-4282-925B-3CF02D2501C4}">
      <dsp:nvSpPr>
        <dsp:cNvPr id="0" name=""/>
        <dsp:cNvSpPr/>
      </dsp:nvSpPr>
      <dsp:spPr>
        <a:xfrm>
          <a:off x="777881" y="2176"/>
          <a:ext cx="795747" cy="795747"/>
        </a:xfrm>
        <a:prstGeom prst="ellipse">
          <a:avLst/>
        </a:prstGeom>
        <a:gradFill rotWithShape="0">
          <a:gsLst>
            <a:gs pos="0">
              <a:schemeClr val="accent2">
                <a:alpha val="50000"/>
                <a:hueOff val="4681520"/>
                <a:satOff val="-5839"/>
                <a:lumOff val="1373"/>
                <a:alphaOff val="0"/>
                <a:shade val="51000"/>
                <a:satMod val="130000"/>
              </a:schemeClr>
            </a:gs>
            <a:gs pos="80000">
              <a:schemeClr val="accent2">
                <a:alpha val="50000"/>
                <a:hueOff val="4681520"/>
                <a:satOff val="-5839"/>
                <a:lumOff val="1373"/>
                <a:alphaOff val="0"/>
                <a:shade val="93000"/>
                <a:satMod val="130000"/>
              </a:schemeClr>
            </a:gs>
            <a:gs pos="100000">
              <a:schemeClr val="accent2">
                <a:alpha val="50000"/>
                <a:hueOff val="4681520"/>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911350">
            <a:lnSpc>
              <a:spcPct val="90000"/>
            </a:lnSpc>
            <a:spcBef>
              <a:spcPct val="0"/>
            </a:spcBef>
            <a:spcAft>
              <a:spcPct val="35000"/>
            </a:spcAft>
          </a:pPr>
          <a:endParaRPr lang="en-US" sz="4300" kern="1200" dirty="0"/>
        </a:p>
      </dsp:txBody>
      <dsp:txXfrm>
        <a:off x="1003701" y="96012"/>
        <a:ext cx="458809" cy="608076"/>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8950D57-4E13-49C2-BC90-4CE88FD91A59}">
      <dsp:nvSpPr>
        <dsp:cNvPr id="0" name=""/>
        <dsp:cNvSpPr/>
      </dsp:nvSpPr>
      <dsp:spPr>
        <a:xfrm>
          <a:off x="561975" y="0"/>
          <a:ext cx="800100" cy="800100"/>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1778000">
            <a:lnSpc>
              <a:spcPct val="90000"/>
            </a:lnSpc>
            <a:spcBef>
              <a:spcPct val="0"/>
            </a:spcBef>
            <a:spcAft>
              <a:spcPct val="35000"/>
            </a:spcAft>
          </a:pPr>
          <a:endParaRPr lang="en-US" sz="4000" kern="1200" dirty="0"/>
        </a:p>
      </dsp:txBody>
      <dsp:txXfrm>
        <a:off x="561975" y="0"/>
        <a:ext cx="800100" cy="80010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C04F1C-6016-49C1-BF41-8431459C0582}">
      <dsp:nvSpPr>
        <dsp:cNvPr id="0" name=""/>
        <dsp:cNvSpPr/>
      </dsp:nvSpPr>
      <dsp:spPr>
        <a:xfrm>
          <a:off x="1560909" y="698102"/>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400" b="1" i="0" u="none" strike="noStrike" kern="1200" cap="none" normalizeH="0" baseline="0" dirty="0" smtClean="0">
              <a:ln/>
              <a:effectLst/>
              <a:latin typeface="Arial" pitchFamily="34" charset="0"/>
              <a:ea typeface="ヒラギノ角ゴ Pro W3" pitchFamily="-112" charset="-128"/>
            </a:rPr>
            <a:t>CTE</a:t>
          </a:r>
        </a:p>
      </dsp:txBody>
      <dsp:txXfrm>
        <a:off x="1560909" y="698102"/>
        <a:ext cx="535781" cy="535781"/>
      </dsp:txXfrm>
    </dsp:sp>
    <dsp:sp modelId="{60C1678C-F144-4E31-842D-A0C6DCA451CC}">
      <dsp:nvSpPr>
        <dsp:cNvPr id="0" name=""/>
        <dsp:cNvSpPr/>
      </dsp:nvSpPr>
      <dsp:spPr>
        <a:xfrm rot="16200000">
          <a:off x="1748200" y="604319"/>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6200000">
        <a:off x="1824770" y="613472"/>
        <a:ext cx="8059" cy="8059"/>
      </dsp:txXfrm>
    </dsp:sp>
    <dsp:sp modelId="{25F1A0C1-5047-4AD0-BBFA-181BF2434447}">
      <dsp:nvSpPr>
        <dsp:cNvPr id="0" name=""/>
        <dsp:cNvSpPr/>
      </dsp:nvSpPr>
      <dsp:spPr>
        <a:xfrm>
          <a:off x="1560909" y="1121"/>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Math</a:t>
          </a:r>
        </a:p>
      </dsp:txBody>
      <dsp:txXfrm>
        <a:off x="1560909" y="1121"/>
        <a:ext cx="535781" cy="535781"/>
      </dsp:txXfrm>
    </dsp:sp>
    <dsp:sp modelId="{B2DA7E47-5B5B-411B-AAC8-9F88C45F0054}">
      <dsp:nvSpPr>
        <dsp:cNvPr id="0" name=""/>
        <dsp:cNvSpPr/>
      </dsp:nvSpPr>
      <dsp:spPr>
        <a:xfrm rot="19800000">
          <a:off x="2050001" y="778564"/>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9800000">
        <a:off x="2126571" y="787718"/>
        <a:ext cx="8059" cy="8059"/>
      </dsp:txXfrm>
    </dsp:sp>
    <dsp:sp modelId="{9C96A051-1C88-4A2C-A2BC-6E4B7D2EBC5B}">
      <dsp:nvSpPr>
        <dsp:cNvPr id="0" name=""/>
        <dsp:cNvSpPr/>
      </dsp:nvSpPr>
      <dsp:spPr>
        <a:xfrm>
          <a:off x="2164512" y="349612"/>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ELA</a:t>
          </a:r>
        </a:p>
      </dsp:txBody>
      <dsp:txXfrm>
        <a:off x="2164512" y="349612"/>
        <a:ext cx="535781" cy="535781"/>
      </dsp:txXfrm>
    </dsp:sp>
    <dsp:sp modelId="{941B4D1F-CA11-4AD8-9206-AD0624A622C3}">
      <dsp:nvSpPr>
        <dsp:cNvPr id="0" name=""/>
        <dsp:cNvSpPr/>
      </dsp:nvSpPr>
      <dsp:spPr>
        <a:xfrm rot="1800000">
          <a:off x="2050001" y="1127055"/>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800000">
        <a:off x="2126571" y="1136208"/>
        <a:ext cx="8059" cy="8059"/>
      </dsp:txXfrm>
    </dsp:sp>
    <dsp:sp modelId="{5399BAA2-B21D-4947-9793-90013D532A60}">
      <dsp:nvSpPr>
        <dsp:cNvPr id="0" name=""/>
        <dsp:cNvSpPr/>
      </dsp:nvSpPr>
      <dsp:spPr>
        <a:xfrm>
          <a:off x="2164512" y="1046593"/>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ARTS</a:t>
          </a:r>
        </a:p>
      </dsp:txBody>
      <dsp:txXfrm>
        <a:off x="2164512" y="1046593"/>
        <a:ext cx="535781" cy="535781"/>
      </dsp:txXfrm>
    </dsp:sp>
    <dsp:sp modelId="{A230292F-D074-4962-9E90-75F93B1ECD63}">
      <dsp:nvSpPr>
        <dsp:cNvPr id="0" name=""/>
        <dsp:cNvSpPr/>
      </dsp:nvSpPr>
      <dsp:spPr>
        <a:xfrm rot="5400000">
          <a:off x="1748200" y="1301300"/>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5400000">
        <a:off x="1824770" y="1310454"/>
        <a:ext cx="8059" cy="8059"/>
      </dsp:txXfrm>
    </dsp:sp>
    <dsp:sp modelId="{A1F5AFE4-A0EF-4789-A284-BCE4E5532054}">
      <dsp:nvSpPr>
        <dsp:cNvPr id="0" name=""/>
        <dsp:cNvSpPr/>
      </dsp:nvSpPr>
      <dsp:spPr>
        <a:xfrm>
          <a:off x="1560909" y="1395083"/>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For</a:t>
          </a:r>
        </a:p>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Lang</a:t>
          </a:r>
        </a:p>
      </dsp:txBody>
      <dsp:txXfrm>
        <a:off x="1560909" y="1395083"/>
        <a:ext cx="535781" cy="535781"/>
      </dsp:txXfrm>
    </dsp:sp>
    <dsp:sp modelId="{DCCB1DCA-ADFA-4D4B-BCC2-7D0578A75E74}">
      <dsp:nvSpPr>
        <dsp:cNvPr id="0" name=""/>
        <dsp:cNvSpPr/>
      </dsp:nvSpPr>
      <dsp:spPr>
        <a:xfrm rot="9000000">
          <a:off x="1446398" y="1127055"/>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9000000">
        <a:off x="1522968" y="1136208"/>
        <a:ext cx="8059" cy="8059"/>
      </dsp:txXfrm>
    </dsp:sp>
    <dsp:sp modelId="{AF0FDA47-946D-4107-B372-17448C5E9EE8}">
      <dsp:nvSpPr>
        <dsp:cNvPr id="0" name=""/>
        <dsp:cNvSpPr/>
      </dsp:nvSpPr>
      <dsp:spPr>
        <a:xfrm>
          <a:off x="957306" y="1046593"/>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SOC</a:t>
          </a:r>
        </a:p>
      </dsp:txBody>
      <dsp:txXfrm>
        <a:off x="957306" y="1046593"/>
        <a:ext cx="535781" cy="535781"/>
      </dsp:txXfrm>
    </dsp:sp>
    <dsp:sp modelId="{92479C09-9D56-4859-8577-0DA189478007}">
      <dsp:nvSpPr>
        <dsp:cNvPr id="0" name=""/>
        <dsp:cNvSpPr/>
      </dsp:nvSpPr>
      <dsp:spPr>
        <a:xfrm rot="12600000">
          <a:off x="1446398" y="778564"/>
          <a:ext cx="161199" cy="26367"/>
        </a:xfrm>
        <a:custGeom>
          <a:avLst/>
          <a:gdLst/>
          <a:ahLst/>
          <a:cxnLst/>
          <a:rect l="0" t="0" r="0" b="0"/>
          <a:pathLst>
            <a:path>
              <a:moveTo>
                <a:pt x="0" y="13183"/>
              </a:moveTo>
              <a:lnTo>
                <a:pt x="161199" y="13183"/>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2600000">
        <a:off x="1522968" y="787718"/>
        <a:ext cx="8059" cy="8059"/>
      </dsp:txXfrm>
    </dsp:sp>
    <dsp:sp modelId="{05D28207-42E8-4368-93AC-F5BCC95D51F5}">
      <dsp:nvSpPr>
        <dsp:cNvPr id="0" name=""/>
        <dsp:cNvSpPr/>
      </dsp:nvSpPr>
      <dsp:spPr>
        <a:xfrm>
          <a:off x="957306" y="349612"/>
          <a:ext cx="535781" cy="535781"/>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marL="0" marR="0" lvl="0" indent="0" algn="ctr" defTabSz="914400" rtl="0" eaLnBrk="0" fontAlgn="base" latinLnBrk="0" hangingPunct="0">
            <a:lnSpc>
              <a:spcPct val="100000"/>
            </a:lnSpc>
            <a:spcBef>
              <a:spcPct val="0"/>
            </a:spcBef>
            <a:spcAft>
              <a:spcPct val="0"/>
            </a:spcAft>
            <a:buClrTx/>
            <a:buSzTx/>
            <a:buFontTx/>
            <a:buNone/>
            <a:tabLst/>
          </a:pPr>
          <a:r>
            <a:rPr kumimoji="0" lang="en-US" sz="1000" b="1" i="0" u="none" strike="noStrike" kern="1200" cap="none" normalizeH="0" baseline="0" dirty="0" smtClean="0">
              <a:ln/>
              <a:effectLst/>
              <a:latin typeface="Arial" pitchFamily="34" charset="0"/>
              <a:ea typeface="ヒラギノ角ゴ Pro W3" pitchFamily="-112" charset="-128"/>
            </a:rPr>
            <a:t>SCI</a:t>
          </a:r>
        </a:p>
      </dsp:txBody>
      <dsp:txXfrm>
        <a:off x="957306" y="349612"/>
        <a:ext cx="535781" cy="535781"/>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8E7BA-CBA4-FB47-AAFD-FF8DC02D9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3171</Words>
  <Characters>17759</Characters>
  <Application>Microsoft Macintosh Word</Application>
  <DocSecurity>0</DocSecurity>
  <Lines>845</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Harris</dc:creator>
  <cp:keywords/>
  <dc:description/>
  <cp:lastModifiedBy>Kathy Harris</cp:lastModifiedBy>
  <cp:revision>3</cp:revision>
  <cp:lastPrinted>2011-03-01T23:06:00Z</cp:lastPrinted>
  <dcterms:created xsi:type="dcterms:W3CDTF">2011-03-01T22:15:00Z</dcterms:created>
  <dcterms:modified xsi:type="dcterms:W3CDTF">2011-03-01T23:16:00Z</dcterms:modified>
</cp:coreProperties>
</file>